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C96C" w14:textId="18E04685" w:rsidR="00A83F55" w:rsidRDefault="003475A9" w:rsidP="00A83F55">
      <w:pPr>
        <w:widowControl/>
        <w:spacing w:line="0" w:lineRule="atLeast"/>
        <w:jc w:val="center"/>
        <w:outlineLvl w:val="0"/>
        <w:rPr>
          <w:rFonts w:ascii="UD デジタル 教科書体 NK-B" w:eastAsia="UD デジタル 教科書体 NK-B" w:hAnsi="Arial" w:cs="Arial"/>
          <w:b/>
          <w:bCs/>
          <w:kern w:val="36"/>
          <w:sz w:val="48"/>
          <w:szCs w:val="48"/>
        </w:rPr>
      </w:pPr>
      <w:r>
        <w:rPr>
          <w:rFonts w:ascii="UD デジタル 教科書体 NK-B" w:eastAsia="UD デジタル 教科書体 NK-B" w:hAnsi="Arial" w:cs="Arial" w:hint="eastAsia"/>
          <w:b/>
          <w:bCs/>
          <w:noProof/>
          <w:kern w:val="36"/>
          <w:sz w:val="48"/>
          <w:szCs w:val="48"/>
        </w:rPr>
        <mc:AlternateContent>
          <mc:Choice Requires="wps">
            <w:drawing>
              <wp:anchor distT="0" distB="0" distL="114300" distR="114300" simplePos="0" relativeHeight="251659264" behindDoc="0" locked="0" layoutInCell="1" allowOverlap="1" wp14:anchorId="6EFE2392" wp14:editId="1A177CBD">
                <wp:simplePos x="0" y="0"/>
                <wp:positionH relativeFrom="margin">
                  <wp:align>left</wp:align>
                </wp:positionH>
                <wp:positionV relativeFrom="paragraph">
                  <wp:posOffset>-175260</wp:posOffset>
                </wp:positionV>
                <wp:extent cx="769620" cy="411480"/>
                <wp:effectExtent l="0" t="0" r="0" b="7620"/>
                <wp:wrapNone/>
                <wp:docPr id="1996743979" name="テキスト ボックス 1"/>
                <wp:cNvGraphicFramePr/>
                <a:graphic xmlns:a="http://schemas.openxmlformats.org/drawingml/2006/main">
                  <a:graphicData uri="http://schemas.microsoft.com/office/word/2010/wordprocessingShape">
                    <wps:wsp>
                      <wps:cNvSpPr txBox="1"/>
                      <wps:spPr>
                        <a:xfrm>
                          <a:off x="0" y="0"/>
                          <a:ext cx="769620" cy="411480"/>
                        </a:xfrm>
                        <a:prstGeom prst="rect">
                          <a:avLst/>
                        </a:prstGeom>
                        <a:solidFill>
                          <a:schemeClr val="lt1"/>
                        </a:solidFill>
                        <a:ln w="6350">
                          <a:noFill/>
                        </a:ln>
                      </wps:spPr>
                      <wps:txbx>
                        <w:txbxContent>
                          <w:p w14:paraId="0F64CDA1" w14:textId="2FD1F46D" w:rsidR="003475A9" w:rsidRDefault="003475A9">
                            <w:r>
                              <w:rPr>
                                <w:rFonts w:hint="eastAsia"/>
                              </w:rPr>
                              <w:t>（別紙）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FE2392" id="_x0000_t202" coordsize="21600,21600" o:spt="202" path="m,l,21600r21600,l21600,xe">
                <v:stroke joinstyle="miter"/>
                <v:path gradientshapeok="t" o:connecttype="rect"/>
              </v:shapetype>
              <v:shape id="テキスト ボックス 1" o:spid="_x0000_s1026" type="#_x0000_t202" style="position:absolute;left:0;text-align:left;margin-left:0;margin-top:-13.8pt;width:60.6pt;height:32.4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" fillcolor="white [3201]" stroked="f" strokeweight=".5pt">
                <v:textbox>
                  <w:txbxContent>
                    <w:p w14:paraId="0F64CDA1" w14:textId="2FD1F46D" w:rsidR="003475A9" w:rsidRDefault="003475A9">
                      <w:r>
                        <w:rPr>
                          <w:rFonts w:hint="eastAsia"/>
                        </w:rPr>
                        <w:t>（別紙）</w:t>
                      </w:r>
                    </w:p>
                  </w:txbxContent>
                </v:textbox>
                <w10:wrap anchorx="margin"/>
              </v:shape>
            </w:pict>
          </mc:Fallback>
        </mc:AlternateContent>
      </w:r>
      <w:r w:rsidR="00A83F55">
        <w:rPr>
          <w:rFonts w:ascii="UD デジタル 教科書体 NK-B" w:eastAsia="UD デジタル 教科書体 NK-B" w:hAnsi="Arial" w:cs="Arial" w:hint="eastAsia"/>
          <w:b/>
          <w:bCs/>
          <w:kern w:val="36"/>
          <w:sz w:val="48"/>
          <w:szCs w:val="48"/>
        </w:rPr>
        <w:t xml:space="preserve">全国中学校地理教育研究会 </w:t>
      </w:r>
    </w:p>
    <w:p w14:paraId="65C01C7E" w14:textId="2E9B2AA5" w:rsidR="007C5F4C" w:rsidRPr="007C5F4C" w:rsidRDefault="00A83F55" w:rsidP="00A83F55">
      <w:pPr>
        <w:widowControl/>
        <w:spacing w:line="0" w:lineRule="atLeast"/>
        <w:jc w:val="center"/>
        <w:outlineLvl w:val="0"/>
        <w:rPr>
          <w:rFonts w:ascii="UD デジタル 教科書体 NK-B" w:eastAsia="UD デジタル 教科書体 NK-B" w:hAnsi="Arial" w:cs="Arial"/>
          <w:b/>
          <w:bCs/>
          <w:kern w:val="36"/>
          <w:sz w:val="48"/>
          <w:szCs w:val="48"/>
        </w:rPr>
      </w:pPr>
      <w:r>
        <w:rPr>
          <w:rFonts w:ascii="UD デジタル 教科書体 NK-B" w:eastAsia="UD デジタル 教科書体 NK-B" w:hAnsi="Arial" w:cs="Arial" w:hint="eastAsia"/>
          <w:b/>
          <w:bCs/>
          <w:kern w:val="36"/>
          <w:sz w:val="48"/>
          <w:szCs w:val="48"/>
        </w:rPr>
        <w:t>全国研究大会（２日目）</w:t>
      </w:r>
      <w:r w:rsidR="007C5F4C" w:rsidRPr="007C5F4C">
        <w:rPr>
          <w:rFonts w:ascii="UD デジタル 教科書体 NK-B" w:eastAsia="UD デジタル 教科書体 NK-B" w:hAnsi="Arial" w:cs="Arial" w:hint="eastAsia"/>
          <w:b/>
          <w:bCs/>
          <w:kern w:val="36"/>
          <w:sz w:val="48"/>
          <w:szCs w:val="48"/>
        </w:rPr>
        <w:t>スキルアップ講座</w:t>
      </w:r>
    </w:p>
    <w:p w14:paraId="16120C55" w14:textId="77777777" w:rsidR="007C5F4C" w:rsidRPr="007C5F4C" w:rsidRDefault="007C5F4C" w:rsidP="007C5F4C">
      <w:pPr>
        <w:widowControl/>
        <w:jc w:val="left"/>
        <w:outlineLvl w:val="1"/>
        <w:rPr>
          <w:rFonts w:ascii="UD デジタル 教科書体 NK-B" w:eastAsia="UD デジタル 教科書体 NK-B" w:hAnsi="Arial" w:cs="Arial"/>
          <w:b/>
          <w:bCs/>
          <w:kern w:val="0"/>
          <w:sz w:val="36"/>
          <w:szCs w:val="36"/>
        </w:rPr>
      </w:pPr>
      <w:r w:rsidRPr="007C5F4C">
        <w:rPr>
          <w:rFonts w:ascii="UD デジタル 教科書体 NK-B" w:eastAsia="UD デジタル 教科書体 NK-B" w:hAnsi="Arial" w:cs="Arial" w:hint="eastAsia"/>
          <w:b/>
          <w:bCs/>
          <w:kern w:val="0"/>
          <w:sz w:val="36"/>
          <w:szCs w:val="36"/>
        </w:rPr>
        <w:t>～100年の都市変容を「生きた教材」に変える授業デザイン～</w:t>
      </w:r>
    </w:p>
    <w:p w14:paraId="4D6FC456" w14:textId="77777777" w:rsidR="007C5F4C" w:rsidRPr="007C5F4C" w:rsidRDefault="007C5F4C" w:rsidP="00A83F55">
      <w:pPr>
        <w:widowControl/>
        <w:spacing w:line="0" w:lineRule="atLeast"/>
        <w:ind w:firstLineChars="100" w:firstLine="263"/>
        <w:jc w:val="left"/>
        <w:rPr>
          <w:rFonts w:ascii="UD デジタル 教科書体 NK-B" w:eastAsia="UD デジタル 教科書体 NK-B" w:hAnsi="Google Sans Text" w:cs="ＭＳ Ｐゴシック" w:hint="eastAsia"/>
          <w:kern w:val="0"/>
          <w:sz w:val="24"/>
          <w:szCs w:val="24"/>
        </w:rPr>
      </w:pPr>
      <w:r w:rsidRPr="007C5F4C">
        <w:rPr>
          <w:rFonts w:ascii="UD デジタル 教科書体 NK-B" w:eastAsia="UD デジタル 教科書体 NK-B" w:hAnsi="Google Sans Text" w:cs="ＭＳ Ｐゴシック" w:hint="eastAsia"/>
          <w:kern w:val="0"/>
          <w:sz w:val="24"/>
          <w:szCs w:val="24"/>
        </w:rPr>
        <w:t>「地形図の読解が、単なる地図記号の暗記や過去の追体験で終わってしまっている……」</w:t>
      </w:r>
    </w:p>
    <w:p w14:paraId="53CBFE91" w14:textId="77777777" w:rsidR="007C5F4C" w:rsidRPr="007C5F4C" w:rsidRDefault="007C5F4C" w:rsidP="00A83F55">
      <w:pPr>
        <w:widowControl/>
        <w:spacing w:line="0" w:lineRule="atLeast"/>
        <w:ind w:firstLineChars="100" w:firstLine="263"/>
        <w:jc w:val="left"/>
        <w:rPr>
          <w:rFonts w:ascii="UD デジタル 教科書体 NK-B" w:eastAsia="UD デジタル 教科書体 NK-B" w:hAnsi="Google Sans Text" w:cs="ＭＳ Ｐゴシック" w:hint="eastAsia"/>
          <w:kern w:val="0"/>
          <w:sz w:val="24"/>
          <w:szCs w:val="24"/>
        </w:rPr>
      </w:pPr>
      <w:r w:rsidRPr="007C5F4C">
        <w:rPr>
          <w:rFonts w:ascii="UD デジタル 教科書体 NK-B" w:eastAsia="UD デジタル 教科書体 NK-B" w:hAnsi="Google Sans Text" w:cs="ＭＳ Ｐゴシック" w:hint="eastAsia"/>
          <w:kern w:val="0"/>
          <w:sz w:val="24"/>
          <w:szCs w:val="24"/>
        </w:rPr>
        <w:t>「生徒の探究を駆動するような授業案を、一人で抱え込んで作るのは限界がある」</w:t>
      </w:r>
    </w:p>
    <w:p w14:paraId="53F1ED05" w14:textId="14ED238B" w:rsidR="007C5F4C" w:rsidRPr="007C5F4C" w:rsidRDefault="007C5F4C" w:rsidP="00A83F55">
      <w:pPr>
        <w:widowControl/>
        <w:spacing w:line="0" w:lineRule="atLeast"/>
        <w:ind w:firstLineChars="100" w:firstLine="263"/>
        <w:jc w:val="left"/>
        <w:rPr>
          <w:rFonts w:ascii="UD デジタル 教科書体 NK-B" w:eastAsia="UD デジタル 教科書体 NK-B" w:hAnsi="Google Sans Text" w:cs="ＭＳ Ｐゴシック" w:hint="eastAsia"/>
          <w:kern w:val="0"/>
          <w:sz w:val="24"/>
          <w:szCs w:val="24"/>
        </w:rPr>
      </w:pPr>
      <w:r w:rsidRPr="007C5F4C">
        <w:rPr>
          <w:rFonts w:ascii="UD デジタル 教科書体 NK-B" w:eastAsia="UD デジタル 教科書体 NK-B" w:hAnsi="Google Sans Text" w:cs="ＭＳ Ｐゴシック" w:hint="eastAsia"/>
          <w:kern w:val="0"/>
          <w:sz w:val="24"/>
          <w:szCs w:val="24"/>
        </w:rPr>
        <w:t>そんな悩みを抱える社会科教員のため、実践的</w:t>
      </w:r>
      <w:r w:rsidR="00A83F55">
        <w:rPr>
          <w:rFonts w:ascii="UD デジタル 教科書体 NK-B" w:eastAsia="UD デジタル 教科書体 NK-B" w:hAnsi="Google Sans Text" w:cs="ＭＳ Ｐゴシック" w:hint="eastAsia"/>
          <w:kern w:val="0"/>
          <w:sz w:val="24"/>
          <w:szCs w:val="24"/>
        </w:rPr>
        <w:t>・</w:t>
      </w:r>
      <w:r w:rsidRPr="007C5F4C">
        <w:rPr>
          <w:rFonts w:ascii="UD デジタル 教科書体 NK-B" w:eastAsia="UD デジタル 教科書体 NK-B" w:hAnsi="Google Sans Text" w:cs="ＭＳ Ｐゴシック" w:hint="eastAsia"/>
          <w:kern w:val="0"/>
          <w:sz w:val="24"/>
          <w:szCs w:val="24"/>
        </w:rPr>
        <w:t>先進的なスキルアップ講座を開講いたします。</w:t>
      </w:r>
    </w:p>
    <w:p w14:paraId="031ECBAF" w14:textId="14F1A254" w:rsidR="007C5F4C" w:rsidRPr="007C5F4C" w:rsidRDefault="007C5F4C" w:rsidP="007C5F4C">
      <w:pPr>
        <w:widowControl/>
        <w:spacing w:line="0" w:lineRule="atLeast"/>
        <w:jc w:val="left"/>
        <w:rPr>
          <w:rFonts w:ascii="UD デジタル 教科書体 NK-B" w:eastAsia="UD デジタル 教科書体 NK-B" w:hAnsi="Google Sans Text" w:cs="ＭＳ Ｐゴシック" w:hint="eastAsia"/>
          <w:kern w:val="0"/>
          <w:sz w:val="24"/>
          <w:szCs w:val="24"/>
        </w:rPr>
      </w:pPr>
      <w:r w:rsidRPr="007C5F4C">
        <w:rPr>
          <w:rFonts w:ascii="UD デジタル 教科書体 NK-B" w:eastAsia="UD デジタル 教科書体 NK-B" w:hAnsi="Google Sans Text" w:cs="ＭＳ Ｐゴシック" w:hint="eastAsia"/>
          <w:kern w:val="0"/>
          <w:sz w:val="24"/>
          <w:szCs w:val="24"/>
        </w:rPr>
        <w:t>本講座では、昭和・平成・令和の3地点の地形図比較（多時期比較）を起点に、都市空間構造の変化を社会背景と結びつけて分析するプロの「目」を養います。</w:t>
      </w:r>
    </w:p>
    <w:p w14:paraId="4F78BD82" w14:textId="5DB5E066" w:rsidR="007C5F4C" w:rsidRPr="007C5F4C" w:rsidRDefault="007C5F4C" w:rsidP="00A83F55">
      <w:pPr>
        <w:widowControl/>
        <w:spacing w:line="0" w:lineRule="atLeast"/>
        <w:ind w:firstLineChars="100" w:firstLine="263"/>
        <w:jc w:val="left"/>
        <w:rPr>
          <w:rFonts w:ascii="UD デジタル 教科書体 NK-B" w:eastAsia="UD デジタル 教科書体 NK-B" w:hAnsi="Google Sans Text" w:cs="ＭＳ Ｐゴシック" w:hint="eastAsia"/>
          <w:kern w:val="0"/>
          <w:sz w:val="24"/>
          <w:szCs w:val="24"/>
        </w:rPr>
      </w:pPr>
      <w:r w:rsidRPr="007C5F4C">
        <w:rPr>
          <w:rFonts w:ascii="UD デジタル 教科書体 NK-B" w:eastAsia="UD デジタル 教科書体 NK-B" w:hAnsi="Google Sans Text" w:cs="ＭＳ Ｐゴシック" w:hint="eastAsia"/>
          <w:kern w:val="0"/>
          <w:sz w:val="24"/>
          <w:szCs w:val="24"/>
        </w:rPr>
        <w:t>さらに</w:t>
      </w:r>
      <w:r w:rsidR="00A83F55">
        <w:rPr>
          <w:rFonts w:ascii="UD デジタル 教科書体 NK-B" w:eastAsia="UD デジタル 教科書体 NK-B" w:hAnsi="Google Sans Text" w:cs="ＭＳ Ｐゴシック" w:hint="eastAsia"/>
          <w:kern w:val="0"/>
          <w:sz w:val="24"/>
          <w:szCs w:val="24"/>
        </w:rPr>
        <w:t>、</w:t>
      </w:r>
      <w:r w:rsidRPr="007C5F4C">
        <w:rPr>
          <w:rFonts w:ascii="UD デジタル 教科書体 NK-B" w:eastAsia="UD デジタル 教科書体 NK-B" w:hAnsi="Google Sans Text" w:cs="ＭＳ Ｐゴシック" w:hint="eastAsia"/>
          <w:kern w:val="0"/>
          <w:sz w:val="24"/>
          <w:szCs w:val="24"/>
        </w:rPr>
        <w:t>本講座の最大の特徴は、「全国の意欲ある教員仲間との熱い協議（ワークショップ）」にあります。自分一人では気づけな</w:t>
      </w:r>
      <w:r w:rsidR="00A83F55">
        <w:rPr>
          <w:rFonts w:ascii="UD デジタル 教科書体 NK-B" w:eastAsia="UD デジタル 教科書体 NK-B" w:hAnsi="Google Sans Text" w:cs="ＭＳ Ｐゴシック" w:hint="eastAsia"/>
          <w:kern w:val="0"/>
          <w:sz w:val="24"/>
          <w:szCs w:val="24"/>
        </w:rPr>
        <w:t>い</w:t>
      </w:r>
      <w:r w:rsidRPr="007C5F4C">
        <w:rPr>
          <w:rFonts w:ascii="UD デジタル 教科書体 NK-B" w:eastAsia="UD デジタル 教科書体 NK-B" w:hAnsi="Google Sans Text" w:cs="ＭＳ Ｐゴシック" w:hint="eastAsia"/>
          <w:kern w:val="0"/>
          <w:sz w:val="24"/>
          <w:szCs w:val="24"/>
        </w:rPr>
        <w:t>多様な視点や他校での実践知を交えながら、GISやフィールドワークへ連動させる具体的な授業デザインを協働で練り上げます。</w:t>
      </w:r>
    </w:p>
    <w:p w14:paraId="660B0243" w14:textId="5A072D33" w:rsidR="007C5F4C" w:rsidRPr="007C5F4C" w:rsidRDefault="00A83F55" w:rsidP="00A83F55">
      <w:pPr>
        <w:widowControl/>
        <w:spacing w:line="0" w:lineRule="atLeast"/>
        <w:ind w:firstLineChars="100" w:firstLine="263"/>
        <w:jc w:val="left"/>
        <w:rPr>
          <w:rFonts w:ascii="UD デジタル 教科書体 NK-B" w:eastAsia="UD デジタル 教科書体 NK-B" w:hAnsi="Google Sans Text" w:cs="ＭＳ Ｐゴシック" w:hint="eastAsia"/>
          <w:kern w:val="0"/>
          <w:sz w:val="24"/>
          <w:szCs w:val="24"/>
        </w:rPr>
      </w:pPr>
      <w:r>
        <w:rPr>
          <w:rFonts w:ascii="UD デジタル 教科書体 NK-B" w:eastAsia="UD デジタル 教科書体 NK-B" w:hAnsi="Google Sans Text" w:cs="ＭＳ Ｐゴシック" w:hint="eastAsia"/>
          <w:kern w:val="0"/>
          <w:sz w:val="24"/>
          <w:szCs w:val="24"/>
        </w:rPr>
        <w:t>東京</w:t>
      </w:r>
      <w:r w:rsidR="007C5F4C" w:rsidRPr="007C5F4C">
        <w:rPr>
          <w:rFonts w:ascii="UD デジタル 教科書体 NK-B" w:eastAsia="UD デジタル 教科書体 NK-B" w:hAnsi="Google Sans Text" w:cs="ＭＳ Ｐゴシック" w:hint="eastAsia"/>
          <w:kern w:val="0"/>
          <w:sz w:val="24"/>
          <w:szCs w:val="24"/>
        </w:rPr>
        <w:t>の100年を動的な生きた教材に変え、生徒自らが未来の都市課題を批判的に考察できる力を育む─次世代の地理教育を、志を同じくする仲間とともにつくり上げてみませんか？</w:t>
      </w:r>
    </w:p>
    <w:p w14:paraId="19A3F277" w14:textId="77777777" w:rsidR="00A83F55" w:rsidRPr="00992F7E" w:rsidRDefault="00A83F55" w:rsidP="00A83F55">
      <w:pPr>
        <w:widowControl/>
        <w:spacing w:line="0" w:lineRule="atLeast"/>
        <w:jc w:val="left"/>
        <w:outlineLvl w:val="1"/>
        <w:rPr>
          <w:rFonts w:ascii="UD デジタル 教科書体 NK-B" w:eastAsia="UD デジタル 教科書体 NK-B" w:hAnsi="Arial" w:cs="Arial"/>
          <w:b/>
          <w:bCs/>
          <w:kern w:val="0"/>
          <w:sz w:val="6"/>
          <w:szCs w:val="6"/>
        </w:rPr>
      </w:pPr>
    </w:p>
    <w:p w14:paraId="18913766" w14:textId="53A12373" w:rsidR="007C5F4C" w:rsidRPr="007C5F4C" w:rsidRDefault="007C5F4C" w:rsidP="007C5F4C">
      <w:pPr>
        <w:widowControl/>
        <w:spacing w:line="0" w:lineRule="atLeast"/>
        <w:jc w:val="left"/>
        <w:outlineLvl w:val="2"/>
        <w:rPr>
          <w:rFonts w:ascii="UD デジタル 教科書体 NK-B" w:eastAsia="UD デジタル 教科書体 NK-B" w:hAnsi="Arial" w:cs="Arial"/>
          <w:b/>
          <w:bCs/>
          <w:kern w:val="0"/>
          <w:sz w:val="27"/>
          <w:szCs w:val="27"/>
        </w:rPr>
      </w:pPr>
      <w:bookmarkStart w:id="0" w:name="_Hlk233027434"/>
      <w:r w:rsidRPr="007C5F4C">
        <w:rPr>
          <w:rFonts w:ascii="UD デジタル 教科書体 NK-B" w:eastAsia="UD デジタル 教科書体 NK-B" w:hAnsi="Arial" w:cs="Arial" w:hint="eastAsia"/>
          <w:b/>
          <w:bCs/>
          <w:kern w:val="0"/>
          <w:sz w:val="27"/>
          <w:szCs w:val="27"/>
        </w:rPr>
        <w:t xml:space="preserve">■ </w:t>
      </w:r>
      <w:r w:rsidR="00A83F55">
        <w:rPr>
          <w:rFonts w:ascii="UD デジタル 教科書体 NK-B" w:eastAsia="UD デジタル 教科書体 NK-B" w:hAnsi="Arial" w:cs="Arial" w:hint="eastAsia"/>
          <w:b/>
          <w:bCs/>
          <w:kern w:val="0"/>
          <w:sz w:val="27"/>
          <w:szCs w:val="27"/>
        </w:rPr>
        <w:t>対象</w:t>
      </w:r>
      <w:r w:rsidR="00AF7510">
        <w:rPr>
          <w:rFonts w:ascii="UD デジタル 教科書体 NK-B" w:eastAsia="UD デジタル 教科書体 NK-B" w:hAnsi="Arial" w:cs="Arial" w:hint="eastAsia"/>
          <w:b/>
          <w:bCs/>
          <w:kern w:val="0"/>
          <w:sz w:val="27"/>
          <w:szCs w:val="27"/>
        </w:rPr>
        <w:t xml:space="preserve"> </w:t>
      </w:r>
      <w:r w:rsidR="00AF7510" w:rsidRPr="00AF7510">
        <w:rPr>
          <w:rFonts w:ascii="UD デジタル 教科書体 NK-B" w:eastAsia="UD デジタル 教科書体 NK-B" w:hAnsi="Arial" w:cs="Arial" w:hint="eastAsia"/>
          <w:b/>
          <w:bCs/>
          <w:kern w:val="0"/>
          <w:sz w:val="24"/>
          <w:szCs w:val="24"/>
        </w:rPr>
        <w:t>※</w:t>
      </w:r>
      <w:r w:rsidR="00AF7510">
        <w:rPr>
          <w:rFonts w:ascii="UD デジタル 教科書体 NK-B" w:eastAsia="UD デジタル 教科書体 NK-B" w:hAnsi="Arial" w:cs="Arial" w:hint="eastAsia"/>
          <w:b/>
          <w:bCs/>
          <w:kern w:val="0"/>
          <w:sz w:val="24"/>
          <w:szCs w:val="24"/>
        </w:rPr>
        <w:t xml:space="preserve"> </w:t>
      </w:r>
      <w:r w:rsidR="00AF7510" w:rsidRPr="00AF7510">
        <w:rPr>
          <w:rFonts w:ascii="UD デジタル 教科書体 NK-B" w:eastAsia="UD デジタル 教科書体 NK-B" w:hAnsi="Arial" w:cs="Arial" w:hint="eastAsia"/>
          <w:b/>
          <w:bCs/>
          <w:kern w:val="0"/>
          <w:sz w:val="24"/>
          <w:szCs w:val="24"/>
        </w:rPr>
        <w:t>“地理”“地図”に苦手意識のある方、若手教員の方、是非お待ちしています！</w:t>
      </w:r>
    </w:p>
    <w:p w14:paraId="0244826D" w14:textId="265FFAD3" w:rsidR="00A83F55" w:rsidRPr="00A9099D" w:rsidRDefault="007C5F4C" w:rsidP="00A9099D">
      <w:pPr>
        <w:widowControl/>
        <w:spacing w:line="0" w:lineRule="atLeast"/>
        <w:ind w:firstLineChars="100" w:firstLine="263"/>
        <w:jc w:val="left"/>
        <w:rPr>
          <w:rFonts w:ascii="UD デジタル 教科書体 NK-B" w:eastAsia="UD デジタル 教科書体 NK-B" w:hAnsi="Google Sans Text" w:cs="ＭＳ Ｐゴシック" w:hint="eastAsia"/>
          <w:kern w:val="0"/>
          <w:sz w:val="24"/>
          <w:szCs w:val="24"/>
        </w:rPr>
      </w:pPr>
      <w:r w:rsidRPr="007C5F4C">
        <w:rPr>
          <w:rFonts w:ascii="UD デジタル 教科書体 NK-B" w:eastAsia="UD デジタル 教科書体 NK-B" w:hAnsi="Google Sans Text" w:cs="ＭＳ Ｐゴシック" w:hint="eastAsia"/>
          <w:kern w:val="0"/>
          <w:sz w:val="24"/>
          <w:szCs w:val="24"/>
        </w:rPr>
        <w:t>中学</w:t>
      </w:r>
      <w:r w:rsidR="00A9099D">
        <w:rPr>
          <w:rFonts w:ascii="UD デジタル 教科書体 NK-B" w:eastAsia="UD デジタル 教科書体 NK-B" w:hAnsi="Google Sans Text" w:cs="ＭＳ Ｐゴシック" w:hint="eastAsia"/>
          <w:kern w:val="0"/>
          <w:sz w:val="24"/>
          <w:szCs w:val="24"/>
        </w:rPr>
        <w:t>・</w:t>
      </w:r>
      <w:r w:rsidRPr="007C5F4C">
        <w:rPr>
          <w:rFonts w:ascii="UD デジタル 教科書体 NK-B" w:eastAsia="UD デジタル 教科書体 NK-B" w:hAnsi="Google Sans Text" w:cs="ＭＳ Ｐゴシック" w:hint="eastAsia"/>
          <w:kern w:val="0"/>
          <w:sz w:val="24"/>
          <w:szCs w:val="24"/>
        </w:rPr>
        <w:t>高等学校教員</w:t>
      </w:r>
      <w:r w:rsidR="00A9099D">
        <w:rPr>
          <w:rFonts w:ascii="UD デジタル 教科書体 NK-B" w:eastAsia="UD デジタル 教科書体 NK-B" w:hAnsi="Google Sans Text" w:cs="ＭＳ Ｐゴシック" w:hint="eastAsia"/>
          <w:kern w:val="0"/>
          <w:sz w:val="24"/>
          <w:szCs w:val="24"/>
        </w:rPr>
        <w:t>、</w:t>
      </w:r>
      <w:r w:rsidRPr="007C5F4C">
        <w:rPr>
          <w:rFonts w:ascii="UD デジタル 教科書体 NK-B" w:eastAsia="UD デジタル 教科書体 NK-B" w:hAnsi="Google Sans Text" w:cs="ＭＳ Ｐゴシック" w:hint="eastAsia"/>
          <w:kern w:val="0"/>
          <w:sz w:val="24"/>
          <w:szCs w:val="24"/>
        </w:rPr>
        <w:t>地理教育・都市論・探究学習</w:t>
      </w:r>
      <w:r w:rsidR="00AF7510">
        <w:rPr>
          <w:rFonts w:ascii="UD デジタル 教科書体 NK-B" w:eastAsia="UD デジタル 教科書体 NK-B" w:hAnsi="Google Sans Text" w:cs="ＭＳ Ｐゴシック" w:hint="eastAsia"/>
          <w:kern w:val="0"/>
          <w:sz w:val="24"/>
          <w:szCs w:val="24"/>
        </w:rPr>
        <w:t>等</w:t>
      </w:r>
      <w:r w:rsidRPr="007C5F4C">
        <w:rPr>
          <w:rFonts w:ascii="UD デジタル 教科書体 NK-B" w:eastAsia="UD デジタル 教科書体 NK-B" w:hAnsi="Google Sans Text" w:cs="ＭＳ Ｐゴシック" w:hint="eastAsia"/>
          <w:kern w:val="0"/>
          <w:sz w:val="24"/>
          <w:szCs w:val="24"/>
        </w:rPr>
        <w:t>に関心のある</w:t>
      </w:r>
      <w:bookmarkEnd w:id="0"/>
      <w:r w:rsidR="00A83F55" w:rsidRPr="00A9099D">
        <w:rPr>
          <w:rFonts w:ascii="UD デジタル 教科書体 NK-B" w:eastAsia="UD デジタル 教科書体 NK-B" w:hAnsi="Google Sans Text" w:cs="ＭＳ Ｐゴシック" w:hint="eastAsia"/>
          <w:kern w:val="0"/>
          <w:sz w:val="24"/>
          <w:szCs w:val="24"/>
        </w:rPr>
        <w:t>方</w:t>
      </w:r>
    </w:p>
    <w:p w14:paraId="2C8E1B93" w14:textId="77777777" w:rsidR="00992F7E" w:rsidRPr="00992F7E" w:rsidRDefault="00992F7E" w:rsidP="00992F7E">
      <w:pPr>
        <w:widowControl/>
        <w:spacing w:line="0" w:lineRule="atLeast"/>
        <w:jc w:val="left"/>
        <w:outlineLvl w:val="2"/>
        <w:rPr>
          <w:rFonts w:ascii="UD デジタル 教科書体 NK-B" w:eastAsia="UD デジタル 教科書体 NK-B" w:hAnsi="Arial" w:cs="Arial"/>
          <w:b/>
          <w:bCs/>
          <w:kern w:val="0"/>
          <w:sz w:val="6"/>
          <w:szCs w:val="6"/>
        </w:rPr>
      </w:pPr>
    </w:p>
    <w:p w14:paraId="0FFA0968" w14:textId="559A93E9" w:rsidR="00A83F55" w:rsidRPr="007C5F4C" w:rsidRDefault="00A83F55" w:rsidP="00A83F55">
      <w:pPr>
        <w:widowControl/>
        <w:spacing w:line="0" w:lineRule="atLeast"/>
        <w:jc w:val="left"/>
        <w:outlineLvl w:val="2"/>
        <w:rPr>
          <w:rFonts w:ascii="UD デジタル 教科書体 NK-B" w:eastAsia="UD デジタル 教科書体 NK-B" w:hAnsi="Arial" w:cs="Arial"/>
          <w:b/>
          <w:bCs/>
          <w:kern w:val="0"/>
          <w:sz w:val="27"/>
          <w:szCs w:val="27"/>
        </w:rPr>
      </w:pPr>
      <w:r w:rsidRPr="007C5F4C">
        <w:rPr>
          <w:rFonts w:ascii="UD デジタル 教科書体 NK-B" w:eastAsia="UD デジタル 教科書体 NK-B" w:hAnsi="Arial" w:cs="Arial" w:hint="eastAsia"/>
          <w:b/>
          <w:bCs/>
          <w:kern w:val="0"/>
          <w:sz w:val="27"/>
          <w:szCs w:val="27"/>
        </w:rPr>
        <w:t xml:space="preserve">■ </w:t>
      </w:r>
      <w:r w:rsidRPr="00A83F55">
        <w:rPr>
          <w:rFonts w:ascii="UD デジタル 教科書体 NK-B" w:eastAsia="UD デジタル 教科書体 NK-B" w:hAnsi="Arial" w:cs="Arial" w:hint="eastAsia"/>
          <w:b/>
          <w:bCs/>
          <w:kern w:val="0"/>
          <w:sz w:val="27"/>
          <w:szCs w:val="27"/>
        </w:rPr>
        <w:t>日時</w:t>
      </w:r>
      <w:r w:rsidR="00992F7E">
        <w:rPr>
          <w:rFonts w:ascii="UD デジタル 教科書体 NK-B" w:eastAsia="UD デジタル 教科書体 NK-B" w:hAnsi="Arial" w:cs="Arial" w:hint="eastAsia"/>
          <w:b/>
          <w:bCs/>
          <w:kern w:val="0"/>
          <w:sz w:val="27"/>
          <w:szCs w:val="27"/>
        </w:rPr>
        <w:t>・</w:t>
      </w:r>
      <w:r w:rsidR="00A9099D">
        <w:rPr>
          <w:rFonts w:ascii="UD デジタル 教科書体 NK-B" w:eastAsia="UD デジタル 教科書体 NK-B" w:hAnsi="Arial" w:cs="Arial" w:hint="eastAsia"/>
          <w:b/>
          <w:bCs/>
          <w:kern w:val="0"/>
          <w:sz w:val="27"/>
          <w:szCs w:val="27"/>
        </w:rPr>
        <w:t>会場</w:t>
      </w:r>
      <w:r w:rsidR="00992F7E">
        <w:rPr>
          <w:rFonts w:ascii="UD デジタル 教科書体 NK-B" w:eastAsia="UD デジタル 教科書体 NK-B" w:hAnsi="Arial" w:cs="Arial" w:hint="eastAsia"/>
          <w:b/>
          <w:bCs/>
          <w:kern w:val="0"/>
          <w:sz w:val="27"/>
          <w:szCs w:val="27"/>
        </w:rPr>
        <w:t>・参加費用</w:t>
      </w:r>
    </w:p>
    <w:p w14:paraId="6FC881EE" w14:textId="77777777" w:rsidR="00A9099D" w:rsidRDefault="00992F7E" w:rsidP="00992F7E">
      <w:pPr>
        <w:widowControl/>
        <w:spacing w:line="0" w:lineRule="atLeast"/>
        <w:jc w:val="left"/>
        <w:rPr>
          <w:rFonts w:ascii="UD デジタル 教科書体 NK-B" w:eastAsia="UD デジタル 教科書体 NK-B" w:hAnsi="Google Sans Text" w:cs="ＭＳ Ｐゴシック" w:hint="eastAsia"/>
          <w:kern w:val="0"/>
          <w:sz w:val="24"/>
          <w:szCs w:val="24"/>
        </w:rPr>
      </w:pPr>
      <w:r>
        <w:rPr>
          <w:rFonts w:ascii="UD デジタル 教科書体 NK-B" w:eastAsia="UD デジタル 教科書体 NK-B" w:hAnsi="Google Sans Text" w:cs="ＭＳ Ｐゴシック" w:hint="eastAsia"/>
          <w:kern w:val="0"/>
          <w:sz w:val="24"/>
          <w:szCs w:val="24"/>
        </w:rPr>
        <w:t xml:space="preserve">　　令和８年８月８日（土）９：３０～</w:t>
      </w:r>
    </w:p>
    <w:p w14:paraId="6520AC80" w14:textId="2B2CC684" w:rsidR="00992F7E" w:rsidRDefault="00992F7E" w:rsidP="00A9099D">
      <w:pPr>
        <w:widowControl/>
        <w:spacing w:line="0" w:lineRule="atLeast"/>
        <w:ind w:firstLineChars="100" w:firstLine="263"/>
        <w:jc w:val="left"/>
        <w:rPr>
          <w:rFonts w:ascii="UD デジタル 教科書体 NK-B" w:eastAsia="UD デジタル 教科書体 NK-B" w:hAnsi="Google Sans Text" w:cs="ＭＳ Ｐゴシック" w:hint="eastAsia"/>
          <w:kern w:val="0"/>
          <w:sz w:val="24"/>
          <w:szCs w:val="24"/>
        </w:rPr>
      </w:pPr>
      <w:r>
        <w:rPr>
          <w:rFonts w:ascii="UD デジタル 教科書体 NK-B" w:eastAsia="UD デジタル 教科書体 NK-B" w:hAnsi="Google Sans Text" w:cs="ＭＳ Ｐゴシック" w:hint="eastAsia"/>
          <w:kern w:val="0"/>
          <w:sz w:val="24"/>
          <w:szCs w:val="24"/>
        </w:rPr>
        <w:t>日本大学経済学部</w:t>
      </w:r>
      <w:r w:rsidRPr="00992F7E">
        <w:rPr>
          <w:rFonts w:ascii="UD デジタル 教科書体 NK-B" w:eastAsia="UD デジタル 教科書体 NK-B" w:hAnsi="Google Sans Text" w:cs="ＭＳ Ｐゴシック" w:hint="eastAsia"/>
          <w:kern w:val="0"/>
          <w:sz w:val="24"/>
          <w:szCs w:val="24"/>
        </w:rPr>
        <w:t>（東京都千代田区神田三崎町</w:t>
      </w:r>
      <w:r>
        <w:rPr>
          <w:rFonts w:ascii="UD デジタル 教科書体 NK-B" w:eastAsia="UD デジタル 教科書体 NK-B" w:hAnsi="Google Sans Text" w:cs="ＭＳ Ｐゴシック" w:hint="eastAsia"/>
          <w:kern w:val="0"/>
          <w:sz w:val="24"/>
          <w:szCs w:val="24"/>
        </w:rPr>
        <w:t>/</w:t>
      </w:r>
      <w:r w:rsidRPr="00992F7E">
        <w:rPr>
          <w:rFonts w:ascii="UD デジタル 教科書体 NK-B" w:eastAsia="UD デジタル 教科書体 NK-B" w:hAnsi="Google Sans Text" w:cs="ＭＳ Ｐゴシック" w:hint="eastAsia"/>
          <w:kern w:val="0"/>
          <w:sz w:val="24"/>
          <w:szCs w:val="24"/>
        </w:rPr>
        <w:t>最寄駅：ＪＲ総武線水道橋駅）</w:t>
      </w:r>
    </w:p>
    <w:p w14:paraId="00F2D99F" w14:textId="1279F57C" w:rsidR="00A83F55" w:rsidRDefault="00992F7E" w:rsidP="00992F7E">
      <w:pPr>
        <w:widowControl/>
        <w:spacing w:line="0" w:lineRule="atLeast"/>
        <w:ind w:firstLineChars="100" w:firstLine="263"/>
        <w:jc w:val="left"/>
        <w:rPr>
          <w:rFonts w:ascii="UD デジタル 教科書体 NK-B" w:eastAsia="UD デジタル 教科書体 NK-B" w:hAnsi="Google Sans Text" w:cs="ＭＳ Ｐゴシック" w:hint="eastAsia"/>
          <w:kern w:val="0"/>
          <w:sz w:val="24"/>
          <w:szCs w:val="24"/>
        </w:rPr>
      </w:pPr>
      <w:r w:rsidRPr="00992F7E">
        <w:rPr>
          <w:rFonts w:ascii="UD デジタル 教科書体 NK-B" w:eastAsia="UD デジタル 教科書体 NK-B" w:hAnsi="Google Sans Text" w:cs="ＭＳ Ｐゴシック" w:hint="eastAsia"/>
          <w:kern w:val="0"/>
          <w:sz w:val="24"/>
          <w:szCs w:val="24"/>
        </w:rPr>
        <w:t>一般２，０００円（大学生・大学院生は１，０００円）</w:t>
      </w:r>
    </w:p>
    <w:p w14:paraId="475B9197" w14:textId="77777777" w:rsidR="00992F7E" w:rsidRPr="00992F7E" w:rsidRDefault="00992F7E" w:rsidP="00992F7E">
      <w:pPr>
        <w:widowControl/>
        <w:spacing w:line="0" w:lineRule="atLeast"/>
        <w:jc w:val="left"/>
        <w:rPr>
          <w:rFonts w:ascii="UD デジタル 教科書体 NK-B" w:eastAsia="UD デジタル 教科書体 NK-B" w:hAnsi="Google Sans Text" w:cs="ＭＳ Ｐゴシック" w:hint="eastAsia"/>
          <w:kern w:val="0"/>
          <w:sz w:val="6"/>
          <w:szCs w:val="6"/>
        </w:rPr>
      </w:pPr>
    </w:p>
    <w:p w14:paraId="085172E3" w14:textId="49CB1001" w:rsidR="00992F7E" w:rsidRPr="007C5F4C" w:rsidRDefault="00992F7E" w:rsidP="00992F7E">
      <w:pPr>
        <w:widowControl/>
        <w:spacing w:line="0" w:lineRule="atLeast"/>
        <w:jc w:val="left"/>
        <w:outlineLvl w:val="2"/>
        <w:rPr>
          <w:rFonts w:ascii="UD デジタル 教科書体 NK-B" w:eastAsia="UD デジタル 教科書体 NK-B" w:hAnsi="Arial" w:cs="Arial"/>
          <w:b/>
          <w:bCs/>
          <w:kern w:val="0"/>
          <w:sz w:val="27"/>
          <w:szCs w:val="27"/>
        </w:rPr>
      </w:pPr>
      <w:r w:rsidRPr="007C5F4C">
        <w:rPr>
          <w:rFonts w:ascii="UD デジタル 教科書体 NK-B" w:eastAsia="UD デジタル 教科書体 NK-B" w:hAnsi="Arial" w:cs="Arial" w:hint="eastAsia"/>
          <w:b/>
          <w:bCs/>
          <w:kern w:val="0"/>
          <w:sz w:val="27"/>
          <w:szCs w:val="27"/>
        </w:rPr>
        <w:t xml:space="preserve">■ </w:t>
      </w:r>
      <w:r w:rsidR="00A9099D">
        <w:rPr>
          <w:rFonts w:ascii="UD デジタル 教科書体 NK-B" w:eastAsia="UD デジタル 教科書体 NK-B" w:hAnsi="Arial" w:cs="Arial" w:hint="eastAsia"/>
          <w:b/>
          <w:bCs/>
          <w:kern w:val="0"/>
          <w:sz w:val="27"/>
          <w:szCs w:val="27"/>
        </w:rPr>
        <w:t>講師</w:t>
      </w:r>
    </w:p>
    <w:p w14:paraId="75E47198" w14:textId="378EC169" w:rsidR="00992F7E" w:rsidRPr="00992F7E" w:rsidRDefault="00992F7E" w:rsidP="00A9099D">
      <w:pPr>
        <w:widowControl/>
        <w:spacing w:line="0" w:lineRule="atLeast"/>
        <w:jc w:val="left"/>
        <w:rPr>
          <w:rFonts w:ascii="UD デジタル 教科書体 NK-B" w:eastAsia="UD デジタル 教科書体 NK-B" w:hAnsi="Google Sans Text" w:cs="ＭＳ Ｐゴシック" w:hint="eastAsia"/>
          <w:kern w:val="0"/>
          <w:sz w:val="24"/>
          <w:szCs w:val="24"/>
        </w:rPr>
      </w:pPr>
      <w:r>
        <w:rPr>
          <w:rFonts w:ascii="UD デジタル 教科書体 NK-B" w:eastAsia="UD デジタル 教科書体 NK-B" w:hAnsi="Google Sans Text" w:cs="ＭＳ Ｐゴシック" w:hint="eastAsia"/>
          <w:kern w:val="0"/>
          <w:sz w:val="24"/>
          <w:szCs w:val="24"/>
        </w:rPr>
        <w:t xml:space="preserve">　　</w:t>
      </w:r>
      <w:r w:rsidR="00A9099D" w:rsidRPr="00A9099D">
        <w:rPr>
          <w:rFonts w:ascii="UD デジタル 教科書体 NK-B" w:eastAsia="UD デジタル 教科書体 NK-B" w:hAnsi="Google Sans Text" w:cs="ＭＳ Ｐゴシック" w:hint="eastAsia"/>
          <w:kern w:val="0"/>
          <w:sz w:val="24"/>
          <w:szCs w:val="24"/>
        </w:rPr>
        <w:t>卜部勝彦</w:t>
      </w:r>
      <w:r w:rsidR="00A9099D">
        <w:rPr>
          <w:rFonts w:ascii="UD デジタル 教科書体 NK-B" w:eastAsia="UD デジタル 教科書体 NK-B" w:hAnsi="Google Sans Text" w:cs="ＭＳ Ｐゴシック" w:hint="eastAsia"/>
          <w:kern w:val="0"/>
          <w:sz w:val="24"/>
          <w:szCs w:val="24"/>
        </w:rPr>
        <w:t>（日本大学経済学部教授/</w:t>
      </w:r>
      <w:r w:rsidR="00A9099D" w:rsidRPr="00A9099D">
        <w:rPr>
          <w:rFonts w:ascii="UD デジタル 教科書体 NK-B" w:eastAsia="UD デジタル 教科書体 NK-B" w:hAnsi="Google Sans Text" w:cs="ＭＳ Ｐゴシック"/>
          <w:kern w:val="0"/>
          <w:sz w:val="24"/>
          <w:szCs w:val="24"/>
        </w:rPr>
        <w:t>全国中学校地理教育研究会会長）</w:t>
      </w:r>
    </w:p>
    <w:p w14:paraId="2CCFC189" w14:textId="77777777" w:rsidR="00992F7E" w:rsidRPr="00992F7E" w:rsidRDefault="00992F7E" w:rsidP="00992F7E">
      <w:pPr>
        <w:widowControl/>
        <w:spacing w:line="0" w:lineRule="atLeast"/>
        <w:jc w:val="left"/>
        <w:rPr>
          <w:rFonts w:ascii="UD デジタル 教科書体 NK-B" w:eastAsia="UD デジタル 教科書体 NK-B" w:hAnsi="Google Sans Text" w:cs="ＭＳ Ｐゴシック" w:hint="eastAsia"/>
          <w:kern w:val="0"/>
          <w:sz w:val="6"/>
          <w:szCs w:val="6"/>
        </w:rPr>
      </w:pPr>
    </w:p>
    <w:p w14:paraId="6D5DF96E" w14:textId="660D3054" w:rsidR="00992F7E" w:rsidRDefault="00992F7E" w:rsidP="00A83F55">
      <w:pPr>
        <w:widowControl/>
        <w:spacing w:line="0" w:lineRule="atLeast"/>
        <w:jc w:val="left"/>
        <w:rPr>
          <w:rFonts w:ascii="UD デジタル 教科書体 NK-B" w:eastAsia="UD デジタル 教科書体 NK-B" w:hAnsi="Arial" w:cs="Arial"/>
          <w:b/>
          <w:bCs/>
          <w:kern w:val="0"/>
          <w:sz w:val="27"/>
          <w:szCs w:val="27"/>
        </w:rPr>
      </w:pPr>
      <w:r w:rsidRPr="007C5F4C">
        <w:rPr>
          <w:rFonts w:ascii="UD デジタル 教科書体 NK-B" w:eastAsia="UD デジタル 教科書体 NK-B" w:hAnsi="Arial" w:cs="Arial" w:hint="eastAsia"/>
          <w:b/>
          <w:bCs/>
          <w:kern w:val="0"/>
          <w:sz w:val="27"/>
          <w:szCs w:val="27"/>
        </w:rPr>
        <w:t xml:space="preserve">■ </w:t>
      </w:r>
      <w:r>
        <w:rPr>
          <w:rFonts w:ascii="UD デジタル 教科書体 NK-B" w:eastAsia="UD デジタル 教科書体 NK-B" w:hAnsi="Arial" w:cs="Arial" w:hint="eastAsia"/>
          <w:b/>
          <w:bCs/>
          <w:kern w:val="0"/>
          <w:sz w:val="27"/>
          <w:szCs w:val="27"/>
        </w:rPr>
        <w:t>目的</w:t>
      </w:r>
    </w:p>
    <w:p w14:paraId="53206D81" w14:textId="57D9246F" w:rsidR="00A83F55" w:rsidRDefault="00992F7E" w:rsidP="00992F7E">
      <w:pPr>
        <w:widowControl/>
        <w:spacing w:line="0" w:lineRule="atLeast"/>
        <w:ind w:firstLineChars="100" w:firstLine="263"/>
        <w:jc w:val="left"/>
        <w:rPr>
          <w:rFonts w:ascii="UD デジタル 教科書体 NK-B" w:eastAsia="UD デジタル 教科書体 NK-B" w:hAnsi="Google Sans Text" w:cs="ＭＳ Ｐゴシック" w:hint="eastAsia"/>
          <w:kern w:val="0"/>
          <w:sz w:val="24"/>
          <w:szCs w:val="24"/>
        </w:rPr>
      </w:pPr>
      <w:r w:rsidRPr="00992F7E">
        <w:rPr>
          <w:rFonts w:ascii="UD デジタル 教科書体 NK-B" w:eastAsia="UD デジタル 教科書体 NK-B" w:hAnsi="Google Sans Text" w:cs="ＭＳ Ｐゴシック"/>
          <w:kern w:val="0"/>
          <w:sz w:val="24"/>
          <w:szCs w:val="24"/>
        </w:rPr>
        <w:t>昭和・平成・令和の地形図読解（多時期比較）を起点に、都市の空間構造の変化を社会背景と結びつけて分析する技能習得</w:t>
      </w:r>
      <w:r>
        <w:rPr>
          <w:rFonts w:ascii="UD デジタル 教科書体 NK-B" w:eastAsia="UD デジタル 教科書体 NK-B" w:hAnsi="Google Sans Text" w:cs="ＭＳ Ｐゴシック" w:hint="eastAsia"/>
          <w:kern w:val="0"/>
          <w:sz w:val="24"/>
          <w:szCs w:val="24"/>
        </w:rPr>
        <w:t>を目指します</w:t>
      </w:r>
      <w:r w:rsidRPr="00992F7E">
        <w:rPr>
          <w:rFonts w:ascii="UD デジタル 教科書体 NK-B" w:eastAsia="UD デジタル 教科書体 NK-B" w:hAnsi="Google Sans Text" w:cs="ＭＳ Ｐゴシック"/>
          <w:kern w:val="0"/>
          <w:sz w:val="24"/>
          <w:szCs w:val="24"/>
        </w:rPr>
        <w:t>。さらに、それを生徒の主体的な「探究」へと昇華させるためのGIS活用・授業デザインスキルの獲得を目指します。</w:t>
      </w:r>
    </w:p>
    <w:p w14:paraId="789F6B5A" w14:textId="77777777" w:rsidR="00992F7E" w:rsidRPr="007C5F4C" w:rsidRDefault="00992F7E" w:rsidP="00992F7E">
      <w:pPr>
        <w:widowControl/>
        <w:spacing w:line="0" w:lineRule="atLeast"/>
        <w:jc w:val="left"/>
        <w:rPr>
          <w:rFonts w:ascii="UD デジタル 教科書体 NK-B" w:eastAsia="UD デジタル 教科書体 NK-B" w:hAnsi="Google Sans Text" w:cs="ＭＳ Ｐゴシック" w:hint="eastAsia"/>
          <w:kern w:val="0"/>
          <w:sz w:val="6"/>
          <w:szCs w:val="6"/>
        </w:rPr>
      </w:pPr>
    </w:p>
    <w:p w14:paraId="31EC8FC9" w14:textId="77777777" w:rsidR="007C5F4C" w:rsidRPr="007C5F4C" w:rsidRDefault="007C5F4C" w:rsidP="007C5F4C">
      <w:pPr>
        <w:widowControl/>
        <w:spacing w:line="0" w:lineRule="atLeast"/>
        <w:jc w:val="left"/>
        <w:outlineLvl w:val="2"/>
        <w:rPr>
          <w:rFonts w:ascii="UD デジタル 教科書体 NK-B" w:eastAsia="UD デジタル 教科書体 NK-B" w:hAnsi="Arial" w:cs="Arial"/>
          <w:b/>
          <w:bCs/>
          <w:kern w:val="0"/>
          <w:sz w:val="27"/>
          <w:szCs w:val="27"/>
        </w:rPr>
      </w:pPr>
      <w:r w:rsidRPr="007C5F4C">
        <w:rPr>
          <w:rFonts w:ascii="UD デジタル 教科書体 NK-B" w:eastAsia="UD デジタル 教科書体 NK-B" w:hAnsi="Arial" w:cs="Arial" w:hint="eastAsia"/>
          <w:b/>
          <w:bCs/>
          <w:kern w:val="0"/>
          <w:sz w:val="27"/>
          <w:szCs w:val="27"/>
        </w:rPr>
        <w:t>■ 本講座で向上する4大スキルと到達目標</w:t>
      </w:r>
    </w:p>
    <w:p w14:paraId="5B54ECD5" w14:textId="77777777" w:rsidR="007C5F4C" w:rsidRPr="007C5F4C" w:rsidRDefault="007C5F4C" w:rsidP="007C5F4C">
      <w:pPr>
        <w:widowControl/>
        <w:numPr>
          <w:ilvl w:val="0"/>
          <w:numId w:val="2"/>
        </w:numPr>
        <w:spacing w:line="0" w:lineRule="atLeast"/>
        <w:jc w:val="left"/>
        <w:rPr>
          <w:rFonts w:ascii="UD デジタル 教科書体 NK-B" w:eastAsia="UD デジタル 教科書体 NK-B" w:hAnsi="Google Sans Text" w:cs="ＭＳ Ｐゴシック" w:hint="eastAsia"/>
          <w:kern w:val="0"/>
          <w:sz w:val="24"/>
          <w:szCs w:val="24"/>
        </w:rPr>
      </w:pPr>
      <w:r w:rsidRPr="007C5F4C">
        <w:rPr>
          <w:rFonts w:ascii="UD デジタル 教科書体 NK-B" w:eastAsia="UD デジタル 教科書体 NK-B" w:hAnsi="Google Sans Text" w:cs="ＭＳ Ｐゴシック" w:hint="eastAsia"/>
          <w:b/>
          <w:bCs/>
          <w:kern w:val="0"/>
          <w:sz w:val="24"/>
          <w:szCs w:val="24"/>
        </w:rPr>
        <w:t>多時期比較・空間的思考力</w:t>
      </w:r>
    </w:p>
    <w:p w14:paraId="640E86E9" w14:textId="77777777" w:rsidR="007C5F4C" w:rsidRPr="007C5F4C" w:rsidRDefault="007C5F4C" w:rsidP="007C5F4C">
      <w:pPr>
        <w:widowControl/>
        <w:numPr>
          <w:ilvl w:val="1"/>
          <w:numId w:val="2"/>
        </w:numPr>
        <w:spacing w:line="0" w:lineRule="atLeast"/>
        <w:jc w:val="left"/>
        <w:rPr>
          <w:rFonts w:ascii="UD デジタル 教科書体 NK-B" w:eastAsia="UD デジタル 教科書体 NK-B" w:hAnsi="Google Sans Text" w:cs="ＭＳ Ｐゴシック" w:hint="eastAsia"/>
          <w:kern w:val="0"/>
          <w:sz w:val="24"/>
          <w:szCs w:val="24"/>
        </w:rPr>
      </w:pPr>
      <w:r w:rsidRPr="007C5F4C">
        <w:rPr>
          <w:rFonts w:ascii="UD デジタル 教科書体 NK-B" w:eastAsia="UD デジタル 教科書体 NK-B" w:hAnsi="Google Sans Text" w:cs="ＭＳ Ｐゴシック" w:hint="eastAsia"/>
          <w:kern w:val="0"/>
          <w:sz w:val="24"/>
          <w:szCs w:val="24"/>
        </w:rPr>
        <w:t>昭和・平成・令和の地形図から変化の根拠を緻密に示し、地形の起伏と土地利用の相関、都市開発の必然性や課題を多角的に説明できる。</w:t>
      </w:r>
    </w:p>
    <w:p w14:paraId="1C5A8930" w14:textId="77777777" w:rsidR="007C5F4C" w:rsidRPr="007C5F4C" w:rsidRDefault="007C5F4C" w:rsidP="007C5F4C">
      <w:pPr>
        <w:widowControl/>
        <w:numPr>
          <w:ilvl w:val="0"/>
          <w:numId w:val="2"/>
        </w:numPr>
        <w:spacing w:line="0" w:lineRule="atLeast"/>
        <w:jc w:val="left"/>
        <w:rPr>
          <w:rFonts w:ascii="UD デジタル 教科書体 NK-B" w:eastAsia="UD デジタル 教科書体 NK-B" w:hAnsi="Google Sans Text" w:cs="ＭＳ Ｐゴシック" w:hint="eastAsia"/>
          <w:kern w:val="0"/>
          <w:sz w:val="24"/>
          <w:szCs w:val="24"/>
        </w:rPr>
      </w:pPr>
      <w:r w:rsidRPr="007C5F4C">
        <w:rPr>
          <w:rFonts w:ascii="UD デジタル 教科書体 NK-B" w:eastAsia="UD デジタル 教科書体 NK-B" w:hAnsi="Google Sans Text" w:cs="ＭＳ Ｐゴシック" w:hint="eastAsia"/>
          <w:b/>
          <w:bCs/>
          <w:kern w:val="0"/>
          <w:sz w:val="24"/>
          <w:szCs w:val="24"/>
        </w:rPr>
        <w:t>社会背景の構造化思考力</w:t>
      </w:r>
    </w:p>
    <w:p w14:paraId="584DC988" w14:textId="77777777" w:rsidR="007C5F4C" w:rsidRPr="007C5F4C" w:rsidRDefault="007C5F4C" w:rsidP="007C5F4C">
      <w:pPr>
        <w:widowControl/>
        <w:numPr>
          <w:ilvl w:val="1"/>
          <w:numId w:val="2"/>
        </w:numPr>
        <w:spacing w:line="0" w:lineRule="atLeast"/>
        <w:jc w:val="left"/>
        <w:rPr>
          <w:rFonts w:ascii="UD デジタル 教科書体 NK-B" w:eastAsia="UD デジタル 教科書体 NK-B" w:hAnsi="Google Sans Text" w:cs="ＭＳ Ｐゴシック" w:hint="eastAsia"/>
          <w:kern w:val="0"/>
          <w:sz w:val="24"/>
          <w:szCs w:val="24"/>
        </w:rPr>
      </w:pPr>
      <w:r w:rsidRPr="007C5F4C">
        <w:rPr>
          <w:rFonts w:ascii="UD デジタル 教科書体 NK-B" w:eastAsia="UD デジタル 教科書体 NK-B" w:hAnsi="Google Sans Text" w:cs="ＭＳ Ｐゴシック" w:hint="eastAsia"/>
          <w:kern w:val="0"/>
          <w:sz w:val="24"/>
          <w:szCs w:val="24"/>
        </w:rPr>
        <w:t>地域の100年間の変遷を「持続可能性」や「歴史的景観の継承」という文脈で捉え、現代の都市問題と結びつけて構造化できる。</w:t>
      </w:r>
    </w:p>
    <w:p w14:paraId="3B39511B" w14:textId="77777777" w:rsidR="007C5F4C" w:rsidRPr="007C5F4C" w:rsidRDefault="007C5F4C" w:rsidP="007C5F4C">
      <w:pPr>
        <w:widowControl/>
        <w:numPr>
          <w:ilvl w:val="0"/>
          <w:numId w:val="2"/>
        </w:numPr>
        <w:spacing w:line="0" w:lineRule="atLeast"/>
        <w:jc w:val="left"/>
        <w:rPr>
          <w:rFonts w:ascii="UD デジタル 教科書体 NK-B" w:eastAsia="UD デジタル 教科書体 NK-B" w:hAnsi="Google Sans Text" w:cs="ＭＳ Ｐゴシック" w:hint="eastAsia"/>
          <w:kern w:val="0"/>
          <w:sz w:val="24"/>
          <w:szCs w:val="24"/>
        </w:rPr>
      </w:pPr>
      <w:r w:rsidRPr="007C5F4C">
        <w:rPr>
          <w:rFonts w:ascii="UD デジタル 教科書体 NK-B" w:eastAsia="UD デジタル 教科書体 NK-B" w:hAnsi="Google Sans Text" w:cs="ＭＳ Ｐゴシック" w:hint="eastAsia"/>
          <w:b/>
          <w:bCs/>
          <w:kern w:val="0"/>
          <w:sz w:val="24"/>
          <w:szCs w:val="24"/>
        </w:rPr>
        <w:t>教材化・授業デザインスキル</w:t>
      </w:r>
    </w:p>
    <w:p w14:paraId="20E94576" w14:textId="77777777" w:rsidR="007C5F4C" w:rsidRPr="007C5F4C" w:rsidRDefault="007C5F4C" w:rsidP="007C5F4C">
      <w:pPr>
        <w:widowControl/>
        <w:numPr>
          <w:ilvl w:val="1"/>
          <w:numId w:val="2"/>
        </w:numPr>
        <w:spacing w:line="0" w:lineRule="atLeast"/>
        <w:jc w:val="left"/>
        <w:rPr>
          <w:rFonts w:ascii="UD デジタル 教科書体 NK-B" w:eastAsia="UD デジタル 教科書体 NK-B" w:hAnsi="Google Sans Text" w:cs="ＭＳ Ｐゴシック" w:hint="eastAsia"/>
          <w:kern w:val="0"/>
          <w:sz w:val="24"/>
          <w:szCs w:val="24"/>
        </w:rPr>
      </w:pPr>
      <w:r w:rsidRPr="007C5F4C">
        <w:rPr>
          <w:rFonts w:ascii="UD デジタル 教科書体 NK-B" w:eastAsia="UD デジタル 教科書体 NK-B" w:hAnsi="Google Sans Text" w:cs="ＭＳ Ｐゴシック" w:hint="eastAsia"/>
          <w:kern w:val="0"/>
          <w:sz w:val="24"/>
          <w:szCs w:val="24"/>
        </w:rPr>
        <w:t>地図の比較から問いを生み出し、GISやフィールドワークと連動させながら生徒の探究を駆動する具体的な授業案を構築できる。</w:t>
      </w:r>
    </w:p>
    <w:p w14:paraId="301A92BD" w14:textId="39E153D5" w:rsidR="007C5F4C" w:rsidRPr="007C5F4C" w:rsidRDefault="007C5F4C" w:rsidP="007C5F4C">
      <w:pPr>
        <w:widowControl/>
        <w:numPr>
          <w:ilvl w:val="0"/>
          <w:numId w:val="2"/>
        </w:numPr>
        <w:spacing w:line="0" w:lineRule="atLeast"/>
        <w:jc w:val="left"/>
        <w:rPr>
          <w:rFonts w:ascii="UD デジタル 教科書体 NK-B" w:eastAsia="UD デジタル 教科書体 NK-B" w:hAnsi="Google Sans Text" w:cs="ＭＳ Ｐゴシック" w:hint="eastAsia"/>
          <w:kern w:val="0"/>
          <w:sz w:val="24"/>
          <w:szCs w:val="24"/>
        </w:rPr>
      </w:pPr>
      <w:r w:rsidRPr="007C5F4C">
        <w:rPr>
          <w:rFonts w:ascii="UD デジタル 教科書体 NK-B" w:eastAsia="UD デジタル 教科書体 NK-B" w:hAnsi="Google Sans Text" w:cs="ＭＳ Ｐゴシック" w:hint="eastAsia"/>
          <w:b/>
          <w:bCs/>
          <w:kern w:val="0"/>
          <w:sz w:val="24"/>
          <w:szCs w:val="24"/>
        </w:rPr>
        <w:t>協働的カリキュラム開発力</w:t>
      </w:r>
    </w:p>
    <w:p w14:paraId="50EC8626" w14:textId="57258756" w:rsidR="00992F7E" w:rsidRPr="007C5F4C" w:rsidRDefault="007C5F4C" w:rsidP="00A83F55">
      <w:pPr>
        <w:widowControl/>
        <w:numPr>
          <w:ilvl w:val="1"/>
          <w:numId w:val="2"/>
        </w:numPr>
        <w:spacing w:line="0" w:lineRule="atLeast"/>
        <w:jc w:val="left"/>
        <w:rPr>
          <w:rFonts w:ascii="UD デジタル 教科書体 NK-B" w:eastAsia="UD デジタル 教科書体 NK-B" w:hAnsi="Google Sans Text" w:cs="ＭＳ Ｐゴシック" w:hint="eastAsia"/>
          <w:kern w:val="0"/>
          <w:sz w:val="24"/>
          <w:szCs w:val="24"/>
        </w:rPr>
      </w:pPr>
      <w:r w:rsidRPr="007C5F4C">
        <w:rPr>
          <w:rFonts w:ascii="UD デジタル 教科書体 NK-B" w:eastAsia="UD デジタル 教科書体 NK-B" w:hAnsi="Google Sans Text" w:cs="ＭＳ Ｐゴシック" w:hint="eastAsia"/>
          <w:b/>
          <w:bCs/>
          <w:kern w:val="0"/>
          <w:sz w:val="24"/>
          <w:szCs w:val="24"/>
        </w:rPr>
        <w:t>他の受講者（教員・研究者）との協議やフィードバックを通じ、多様な授業アプローチや生徒の実態に応じた柔軟な実践プランを共創・洗練できる。</w:t>
      </w:r>
    </w:p>
    <w:p w14:paraId="65A86527" w14:textId="47589D9C" w:rsidR="007C5F4C" w:rsidRPr="007C5F4C" w:rsidRDefault="007C5F4C" w:rsidP="007C5F4C">
      <w:pPr>
        <w:widowControl/>
        <w:spacing w:line="0" w:lineRule="atLeast"/>
        <w:jc w:val="left"/>
        <w:outlineLvl w:val="2"/>
        <w:rPr>
          <w:rFonts w:ascii="UD デジタル 教科書体 NK-B" w:eastAsia="UD デジタル 教科書体 NK-B" w:hAnsi="Arial" w:cs="Arial"/>
          <w:b/>
          <w:bCs/>
          <w:kern w:val="0"/>
          <w:sz w:val="27"/>
          <w:szCs w:val="27"/>
        </w:rPr>
      </w:pPr>
      <w:r w:rsidRPr="007C5F4C">
        <w:rPr>
          <w:rFonts w:ascii="UD デジタル 教科書体 NK-B" w:eastAsia="UD デジタル 教科書体 NK-B" w:hAnsi="Arial" w:cs="Arial" w:hint="eastAsia"/>
          <w:b/>
          <w:bCs/>
          <w:kern w:val="0"/>
          <w:sz w:val="27"/>
          <w:szCs w:val="27"/>
        </w:rPr>
        <w:lastRenderedPageBreak/>
        <w:t>■ カリキュラム（全3セッション）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2"/>
        <w:gridCol w:w="1417"/>
        <w:gridCol w:w="7481"/>
      </w:tblGrid>
      <w:tr w:rsidR="00A83F55" w:rsidRPr="007C5F4C" w14:paraId="5BCE4C8E" w14:textId="77777777" w:rsidTr="00A83F55">
        <w:trPr>
          <w:tblHeader/>
          <w:tblCellSpacing w:w="15" w:type="dxa"/>
        </w:trPr>
        <w:tc>
          <w:tcPr>
            <w:tcW w:w="150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3D8148" w14:textId="77777777" w:rsidR="007C5F4C" w:rsidRPr="007C5F4C" w:rsidRDefault="007C5F4C" w:rsidP="00A83F55">
            <w:pPr>
              <w:widowControl/>
              <w:spacing w:line="0" w:lineRule="atLeast"/>
              <w:jc w:val="center"/>
              <w:rPr>
                <w:rFonts w:ascii="UD デジタル 教科書体 NK-B" w:eastAsia="UD デジタル 教科書体 NK-B" w:hAnsi="Google Sans Text" w:cs="ＭＳ Ｐゴシック" w:hint="eastAsia"/>
                <w:w w:val="80"/>
                <w:kern w:val="0"/>
                <w:sz w:val="20"/>
                <w:szCs w:val="20"/>
              </w:rPr>
            </w:pPr>
            <w:r w:rsidRPr="007C5F4C">
              <w:rPr>
                <w:rFonts w:ascii="UD デジタル 教科書体 NK-B" w:eastAsia="UD デジタル 教科書体 NK-B" w:hAnsi="Google Sans Text" w:cs="ＭＳ Ｐゴシック" w:hint="eastAsia"/>
                <w:b/>
                <w:bCs/>
                <w:w w:val="80"/>
                <w:kern w:val="0"/>
                <w:sz w:val="20"/>
                <w:szCs w:val="20"/>
              </w:rPr>
              <w:t>セッション</w:t>
            </w:r>
          </w:p>
        </w:tc>
        <w:tc>
          <w:tcPr>
            <w:tcW w:w="13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A956127" w14:textId="77777777" w:rsidR="007C5F4C" w:rsidRPr="007C5F4C" w:rsidRDefault="007C5F4C" w:rsidP="00A83F55">
            <w:pPr>
              <w:widowControl/>
              <w:spacing w:line="0" w:lineRule="atLeast"/>
              <w:jc w:val="center"/>
              <w:rPr>
                <w:rFonts w:ascii="UD デジタル 教科書体 NK-B" w:eastAsia="UD デジタル 教科書体 NK-B" w:hAnsi="Google Sans Text" w:cs="ＭＳ Ｐゴシック" w:hint="eastAsia"/>
                <w:w w:val="80"/>
                <w:kern w:val="0"/>
                <w:sz w:val="20"/>
                <w:szCs w:val="20"/>
              </w:rPr>
            </w:pPr>
            <w:r w:rsidRPr="007C5F4C">
              <w:rPr>
                <w:rFonts w:ascii="UD デジタル 教科書体 NK-B" w:eastAsia="UD デジタル 教科書体 NK-B" w:hAnsi="Google Sans Text" w:cs="ＭＳ Ｐゴシック" w:hint="eastAsia"/>
                <w:b/>
                <w:bCs/>
                <w:w w:val="80"/>
                <w:kern w:val="0"/>
                <w:sz w:val="20"/>
                <w:szCs w:val="20"/>
              </w:rPr>
              <w:t>テーマ</w:t>
            </w:r>
          </w:p>
        </w:tc>
        <w:tc>
          <w:tcPr>
            <w:tcW w:w="743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BCDF46" w14:textId="77777777" w:rsidR="007C5F4C" w:rsidRPr="007C5F4C" w:rsidRDefault="007C5F4C" w:rsidP="00A83F55">
            <w:pPr>
              <w:widowControl/>
              <w:spacing w:line="0" w:lineRule="atLeast"/>
              <w:jc w:val="center"/>
              <w:rPr>
                <w:rFonts w:ascii="UD デジタル 教科書体 NK-B" w:eastAsia="UD デジタル 教科書体 NK-B" w:hAnsi="Google Sans Text" w:cs="ＭＳ Ｐゴシック" w:hint="eastAsia"/>
                <w:w w:val="80"/>
                <w:kern w:val="0"/>
                <w:sz w:val="20"/>
                <w:szCs w:val="20"/>
              </w:rPr>
            </w:pPr>
            <w:r w:rsidRPr="007C5F4C">
              <w:rPr>
                <w:rFonts w:ascii="UD デジタル 教科書体 NK-B" w:eastAsia="UD デジタル 教科書体 NK-B" w:hAnsi="Google Sans Text" w:cs="ＭＳ Ｐゴシック" w:hint="eastAsia"/>
                <w:b/>
                <w:bCs/>
                <w:w w:val="80"/>
                <w:kern w:val="0"/>
                <w:sz w:val="20"/>
                <w:szCs w:val="20"/>
              </w:rPr>
              <w:t>主な内容・ワーク・協議要素</w:t>
            </w:r>
          </w:p>
        </w:tc>
      </w:tr>
      <w:tr w:rsidR="00A83F55" w:rsidRPr="007C5F4C" w14:paraId="4A393003" w14:textId="77777777" w:rsidTr="00A83F55">
        <w:trPr>
          <w:tblCellSpacing w:w="15" w:type="dxa"/>
        </w:trPr>
        <w:tc>
          <w:tcPr>
            <w:tcW w:w="150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45BD268" w14:textId="77777777" w:rsidR="007C5F4C" w:rsidRPr="007C5F4C" w:rsidRDefault="007C5F4C" w:rsidP="007C5F4C">
            <w:pPr>
              <w:widowControl/>
              <w:spacing w:line="0" w:lineRule="atLeast"/>
              <w:jc w:val="left"/>
              <w:rPr>
                <w:rFonts w:ascii="UD デジタル 教科書体 NK-B" w:eastAsia="UD デジタル 教科書体 NK-B" w:hAnsi="Google Sans Text" w:cs="ＭＳ Ｐゴシック" w:hint="eastAsia"/>
                <w:w w:val="80"/>
                <w:kern w:val="0"/>
                <w:sz w:val="24"/>
                <w:szCs w:val="24"/>
              </w:rPr>
            </w:pPr>
            <w:r w:rsidRPr="007C5F4C">
              <w:rPr>
                <w:rFonts w:ascii="UD デジタル 教科書体 NK-B" w:eastAsia="UD デジタル 教科書体 NK-B" w:hAnsi="Google Sans Text" w:cs="ＭＳ Ｐゴシック" w:hint="eastAsia"/>
                <w:b/>
                <w:bCs/>
                <w:w w:val="80"/>
                <w:kern w:val="0"/>
                <w:sz w:val="24"/>
                <w:szCs w:val="24"/>
              </w:rPr>
              <w:t>Session 1</w:t>
            </w:r>
          </w:p>
        </w:tc>
        <w:tc>
          <w:tcPr>
            <w:tcW w:w="13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43CF81" w14:textId="5B47E7E7" w:rsidR="007C5F4C" w:rsidRPr="007C5F4C" w:rsidRDefault="007C5F4C" w:rsidP="007C5F4C">
            <w:pPr>
              <w:widowControl/>
              <w:spacing w:line="0" w:lineRule="atLeast"/>
              <w:jc w:val="left"/>
              <w:rPr>
                <w:rFonts w:ascii="UD デジタル 教科書体 NK-B" w:eastAsia="UD デジタル 教科書体 NK-B" w:hAnsi="Google Sans Text" w:cs="ＭＳ Ｐゴシック" w:hint="eastAsia"/>
                <w:w w:val="80"/>
                <w:kern w:val="0"/>
                <w:sz w:val="24"/>
                <w:szCs w:val="24"/>
              </w:rPr>
            </w:pPr>
            <w:r w:rsidRPr="007C5F4C">
              <w:rPr>
                <w:rFonts w:ascii="UD デジタル 教科書体 NK-B" w:eastAsia="UD デジタル 教科書体 NK-B" w:hAnsi="Google Sans Text" w:cs="ＭＳ Ｐゴシック" w:hint="eastAsia"/>
                <w:w w:val="80"/>
                <w:kern w:val="0"/>
                <w:sz w:val="24"/>
                <w:szCs w:val="24"/>
              </w:rPr>
              <w:t>地形図読解と多時期比較の極意</w:t>
            </w:r>
          </w:p>
        </w:tc>
        <w:tc>
          <w:tcPr>
            <w:tcW w:w="743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558CB8" w14:textId="7D1AA73A" w:rsidR="007C5F4C" w:rsidRPr="007C5F4C" w:rsidRDefault="007C5F4C" w:rsidP="007C5F4C">
            <w:pPr>
              <w:widowControl/>
              <w:spacing w:line="0" w:lineRule="atLeast"/>
              <w:jc w:val="left"/>
              <w:rPr>
                <w:rFonts w:ascii="UD デジタル 教科書体 NK-B" w:eastAsia="UD デジタル 教科書体 NK-B" w:hAnsi="Google Sans Text" w:cs="ＭＳ Ｐゴシック" w:hint="eastAsia"/>
                <w:w w:val="80"/>
                <w:kern w:val="0"/>
                <w:sz w:val="24"/>
                <w:szCs w:val="24"/>
              </w:rPr>
            </w:pPr>
            <w:r w:rsidRPr="007C5F4C">
              <w:rPr>
                <w:rFonts w:ascii="UD デジタル 教科書体 NK-B" w:eastAsia="UD デジタル 教科書体 NK-B" w:hAnsi="Google Sans Text" w:cs="ＭＳ Ｐゴシック" w:hint="eastAsia"/>
                <w:w w:val="80"/>
                <w:kern w:val="0"/>
                <w:sz w:val="24"/>
                <w:szCs w:val="24"/>
              </w:rPr>
              <w:t>【技能の習得・活用】</w:t>
            </w:r>
          </w:p>
          <w:p w14:paraId="19907CD2" w14:textId="2699D705" w:rsidR="007C5F4C" w:rsidRPr="007C5F4C" w:rsidRDefault="007C5F4C" w:rsidP="00992F7E">
            <w:pPr>
              <w:widowControl/>
              <w:spacing w:line="0" w:lineRule="atLeast"/>
              <w:ind w:firstLineChars="100" w:firstLine="215"/>
              <w:jc w:val="left"/>
              <w:rPr>
                <w:rFonts w:ascii="UD デジタル 教科書体 NK-B" w:eastAsia="UD デジタル 教科書体 NK-B" w:hAnsi="Google Sans Text" w:cs="ＭＳ Ｐゴシック" w:hint="eastAsia"/>
                <w:w w:val="80"/>
                <w:kern w:val="0"/>
                <w:sz w:val="24"/>
                <w:szCs w:val="24"/>
              </w:rPr>
            </w:pPr>
            <w:r w:rsidRPr="007C5F4C">
              <w:rPr>
                <w:rFonts w:ascii="UD デジタル 教科書体 NK-B" w:eastAsia="UD デジタル 教科書体 NK-B" w:hAnsi="Google Sans Text" w:cs="ＭＳ Ｐゴシック" w:hint="eastAsia"/>
                <w:w w:val="80"/>
                <w:kern w:val="0"/>
                <w:sz w:val="24"/>
                <w:szCs w:val="24"/>
              </w:rPr>
              <w:t>昭和元年・平成二年・令和元年の地形図を比較し、運河の埋め立てや微地形と土地利用の相関を読み解きます。</w:t>
            </w:r>
          </w:p>
          <w:p w14:paraId="5711355E" w14:textId="1CE33A52" w:rsidR="007C5F4C" w:rsidRPr="007C5F4C" w:rsidRDefault="007C5F4C" w:rsidP="00992F7E">
            <w:pPr>
              <w:widowControl/>
              <w:spacing w:line="0" w:lineRule="atLeast"/>
              <w:ind w:left="215" w:hangingChars="100" w:hanging="215"/>
              <w:jc w:val="left"/>
              <w:rPr>
                <w:rFonts w:ascii="UD デジタル 教科書体 NK-B" w:eastAsia="UD デジタル 教科書体 NK-B" w:hAnsi="Google Sans Text" w:cs="ＭＳ Ｐゴシック" w:hint="eastAsia"/>
                <w:w w:val="80"/>
                <w:kern w:val="0"/>
                <w:sz w:val="24"/>
                <w:szCs w:val="24"/>
              </w:rPr>
            </w:pPr>
            <w:r w:rsidRPr="007C5F4C">
              <w:rPr>
                <w:rFonts w:ascii="UD デジタル 教科書体 NK-B" w:eastAsia="UD デジタル 教科書体 NK-B" w:hAnsi="Segoe UI Symbol" w:cs="Segoe UI Symbol" w:hint="eastAsia"/>
                <w:w w:val="80"/>
                <w:kern w:val="0"/>
                <w:sz w:val="24"/>
                <w:szCs w:val="24"/>
              </w:rPr>
              <w:t>★</w:t>
            </w:r>
            <w:r w:rsidRPr="007C5F4C">
              <w:rPr>
                <w:rFonts w:ascii="UD デジタル 教科書体 NK-B" w:eastAsia="UD デジタル 教科書体 NK-B" w:hAnsi="Google Sans Text" w:cs="ＭＳ Ｐゴシック" w:hint="eastAsia"/>
                <w:b/>
                <w:bCs/>
                <w:w w:val="80"/>
                <w:kern w:val="0"/>
                <w:sz w:val="24"/>
                <w:szCs w:val="24"/>
              </w:rPr>
              <w:t>ピア読解ワーク</w:t>
            </w:r>
            <w:r w:rsidRPr="007C5F4C">
              <w:rPr>
                <w:rFonts w:ascii="UD デジタル 教科書体 NK-B" w:eastAsia="UD デジタル 教科書体 NK-B" w:hAnsi="Google Sans Text" w:cs="ＭＳ Ｐゴシック" w:hint="eastAsia"/>
                <w:w w:val="80"/>
                <w:kern w:val="0"/>
                <w:sz w:val="24"/>
                <w:szCs w:val="24"/>
              </w:rPr>
              <w:t>：グループ内で互いの気付きをシェアし、自分一人では見落と</w:t>
            </w:r>
            <w:r w:rsidR="00992F7E">
              <w:rPr>
                <w:rFonts w:ascii="UD デジタル 教科書体 NK-B" w:eastAsia="UD デジタル 教科書体 NK-B" w:hAnsi="Google Sans Text" w:cs="ＭＳ Ｐゴシック" w:hint="eastAsia"/>
                <w:w w:val="80"/>
                <w:kern w:val="0"/>
                <w:sz w:val="24"/>
                <w:szCs w:val="24"/>
              </w:rPr>
              <w:t>ｖ</w:t>
            </w:r>
            <w:r w:rsidRPr="007C5F4C">
              <w:rPr>
                <w:rFonts w:ascii="UD デジタル 教科書体 NK-B" w:eastAsia="UD デジタル 教科書体 NK-B" w:hAnsi="Google Sans Text" w:cs="ＭＳ Ｐゴシック" w:hint="eastAsia"/>
                <w:w w:val="80"/>
                <w:kern w:val="0"/>
                <w:sz w:val="24"/>
                <w:szCs w:val="24"/>
              </w:rPr>
              <w:t>していた「地域の変容サイン」を補い合います。</w:t>
            </w:r>
          </w:p>
        </w:tc>
      </w:tr>
      <w:tr w:rsidR="00A83F55" w:rsidRPr="007C5F4C" w14:paraId="0B350488" w14:textId="77777777" w:rsidTr="00A83F55">
        <w:trPr>
          <w:tblCellSpacing w:w="15" w:type="dxa"/>
        </w:trPr>
        <w:tc>
          <w:tcPr>
            <w:tcW w:w="150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F3CD44" w14:textId="77777777" w:rsidR="007C5F4C" w:rsidRPr="007C5F4C" w:rsidRDefault="007C5F4C" w:rsidP="007C5F4C">
            <w:pPr>
              <w:widowControl/>
              <w:spacing w:line="0" w:lineRule="atLeast"/>
              <w:jc w:val="left"/>
              <w:rPr>
                <w:rFonts w:ascii="UD デジタル 教科書体 NK-B" w:eastAsia="UD デジタル 教科書体 NK-B" w:hAnsi="Google Sans Text" w:cs="ＭＳ Ｐゴシック" w:hint="eastAsia"/>
                <w:w w:val="80"/>
                <w:kern w:val="0"/>
                <w:sz w:val="24"/>
                <w:szCs w:val="24"/>
              </w:rPr>
            </w:pPr>
            <w:r w:rsidRPr="007C5F4C">
              <w:rPr>
                <w:rFonts w:ascii="UD デジタル 教科書体 NK-B" w:eastAsia="UD デジタル 教科書体 NK-B" w:hAnsi="Google Sans Text" w:cs="ＭＳ Ｐゴシック" w:hint="eastAsia"/>
                <w:b/>
                <w:bCs/>
                <w:w w:val="80"/>
                <w:kern w:val="0"/>
                <w:sz w:val="24"/>
                <w:szCs w:val="24"/>
              </w:rPr>
              <w:t>Session 2</w:t>
            </w:r>
          </w:p>
        </w:tc>
        <w:tc>
          <w:tcPr>
            <w:tcW w:w="13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37C5E9" w14:textId="1BA670F3" w:rsidR="007C5F4C" w:rsidRPr="007C5F4C" w:rsidRDefault="007C5F4C" w:rsidP="007C5F4C">
            <w:pPr>
              <w:widowControl/>
              <w:spacing w:line="0" w:lineRule="atLeast"/>
              <w:jc w:val="left"/>
              <w:rPr>
                <w:rFonts w:ascii="UD デジタル 教科書体 NK-B" w:eastAsia="UD デジタル 教科書体 NK-B" w:hAnsi="Google Sans Text" w:cs="ＭＳ Ｐゴシック" w:hint="eastAsia"/>
                <w:w w:val="80"/>
                <w:kern w:val="0"/>
                <w:sz w:val="24"/>
                <w:szCs w:val="24"/>
              </w:rPr>
            </w:pPr>
            <w:r w:rsidRPr="007C5F4C">
              <w:rPr>
                <w:rFonts w:ascii="UD デジタル 教科書体 NK-B" w:eastAsia="UD デジタル 教科書体 NK-B" w:hAnsi="Google Sans Text" w:cs="ＭＳ Ｐゴシック" w:hint="eastAsia"/>
                <w:w w:val="80"/>
                <w:kern w:val="0"/>
                <w:sz w:val="24"/>
                <w:szCs w:val="24"/>
              </w:rPr>
              <w:t>社会背景との連動と</w:t>
            </w:r>
          </w:p>
          <w:p w14:paraId="3BB02874" w14:textId="77777777" w:rsidR="007C5F4C" w:rsidRPr="007C5F4C" w:rsidRDefault="007C5F4C" w:rsidP="007C5F4C">
            <w:pPr>
              <w:widowControl/>
              <w:spacing w:line="0" w:lineRule="atLeast"/>
              <w:jc w:val="left"/>
              <w:rPr>
                <w:rFonts w:ascii="UD デジタル 教科書体 NK-B" w:eastAsia="UD デジタル 教科書体 NK-B" w:hAnsi="Google Sans Text" w:cs="ＭＳ Ｐゴシック" w:hint="eastAsia"/>
                <w:w w:val="80"/>
                <w:kern w:val="0"/>
                <w:sz w:val="24"/>
                <w:szCs w:val="24"/>
              </w:rPr>
            </w:pPr>
            <w:r w:rsidRPr="007C5F4C">
              <w:rPr>
                <w:rFonts w:ascii="UD デジタル 教科書体 NK-B" w:eastAsia="UD デジタル 教科書体 NK-B" w:hAnsi="Google Sans Text" w:cs="ＭＳ Ｐゴシック" w:hint="eastAsia"/>
                <w:w w:val="80"/>
                <w:kern w:val="0"/>
                <w:sz w:val="24"/>
                <w:szCs w:val="24"/>
              </w:rPr>
              <w:t>要因分析の構造化</w:t>
            </w:r>
          </w:p>
        </w:tc>
        <w:tc>
          <w:tcPr>
            <w:tcW w:w="743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999EF2" w14:textId="654EA53C" w:rsidR="007C5F4C" w:rsidRPr="007C5F4C" w:rsidRDefault="007C5F4C" w:rsidP="007C5F4C">
            <w:pPr>
              <w:widowControl/>
              <w:spacing w:line="0" w:lineRule="atLeast"/>
              <w:jc w:val="left"/>
              <w:rPr>
                <w:rFonts w:ascii="UD デジタル 教科書体 NK-B" w:eastAsia="UD デジタル 教科書体 NK-B" w:hAnsi="Google Sans Text" w:cs="ＭＳ Ｐゴシック" w:hint="eastAsia"/>
                <w:w w:val="80"/>
                <w:kern w:val="0"/>
                <w:sz w:val="24"/>
                <w:szCs w:val="24"/>
              </w:rPr>
            </w:pPr>
            <w:r w:rsidRPr="007C5F4C">
              <w:rPr>
                <w:rFonts w:ascii="UD デジタル 教科書体 NK-B" w:eastAsia="UD デジタル 教科書体 NK-B" w:hAnsi="Google Sans Text" w:cs="ＭＳ Ｐゴシック" w:hint="eastAsia"/>
                <w:w w:val="80"/>
                <w:kern w:val="0"/>
                <w:sz w:val="24"/>
                <w:szCs w:val="24"/>
              </w:rPr>
              <w:t>【分析と考察】</w:t>
            </w:r>
          </w:p>
          <w:p w14:paraId="4B95602A" w14:textId="43A74BC9" w:rsidR="007C5F4C" w:rsidRPr="007C5F4C" w:rsidRDefault="007C5F4C" w:rsidP="00992F7E">
            <w:pPr>
              <w:widowControl/>
              <w:spacing w:line="0" w:lineRule="atLeast"/>
              <w:ind w:firstLineChars="100" w:firstLine="215"/>
              <w:jc w:val="left"/>
              <w:rPr>
                <w:rFonts w:ascii="UD デジタル 教科書体 NK-B" w:eastAsia="UD デジタル 教科書体 NK-B" w:hAnsi="Google Sans Text" w:cs="ＭＳ Ｐゴシック" w:hint="eastAsia"/>
                <w:w w:val="80"/>
                <w:kern w:val="0"/>
                <w:sz w:val="24"/>
                <w:szCs w:val="24"/>
              </w:rPr>
            </w:pPr>
            <w:r w:rsidRPr="007C5F4C">
              <w:rPr>
                <w:rFonts w:ascii="UD デジタル 教科書体 NK-B" w:eastAsia="UD デジタル 教科書体 NK-B" w:hAnsi="Google Sans Text" w:cs="ＭＳ Ｐゴシック" w:hint="eastAsia"/>
                <w:w w:val="80"/>
                <w:kern w:val="0"/>
                <w:sz w:val="24"/>
                <w:szCs w:val="24"/>
              </w:rPr>
              <w:t>土地利用の変化を、震災復興、高度経済成長、デジタル化といった社会経済的背景と結びつけ、「過去の必然」を論理的に説明する力を高めます。</w:t>
            </w:r>
          </w:p>
          <w:p w14:paraId="3C971608" w14:textId="77777777" w:rsidR="007C5F4C" w:rsidRPr="007C5F4C" w:rsidRDefault="007C5F4C" w:rsidP="00992F7E">
            <w:pPr>
              <w:widowControl/>
              <w:spacing w:line="0" w:lineRule="atLeast"/>
              <w:ind w:left="215" w:hangingChars="100" w:hanging="215"/>
              <w:jc w:val="left"/>
              <w:rPr>
                <w:rFonts w:ascii="UD デジタル 教科書体 NK-B" w:eastAsia="UD デジタル 教科書体 NK-B" w:hAnsi="Google Sans Text" w:cs="ＭＳ Ｐゴシック" w:hint="eastAsia"/>
                <w:w w:val="80"/>
                <w:kern w:val="0"/>
                <w:sz w:val="24"/>
                <w:szCs w:val="24"/>
              </w:rPr>
            </w:pPr>
            <w:r w:rsidRPr="007C5F4C">
              <w:rPr>
                <w:rFonts w:ascii="UD デジタル 教科書体 NK-B" w:eastAsia="UD デジタル 教科書体 NK-B" w:hAnsi="Segoe UI Symbol" w:cs="Segoe UI Symbol" w:hint="eastAsia"/>
                <w:w w:val="80"/>
                <w:kern w:val="0"/>
                <w:sz w:val="24"/>
                <w:szCs w:val="24"/>
              </w:rPr>
              <w:t>★</w:t>
            </w:r>
            <w:r w:rsidRPr="007C5F4C">
              <w:rPr>
                <w:rFonts w:ascii="UD デジタル 教科書体 NK-B" w:eastAsia="UD デジタル 教科書体 NK-B" w:hAnsi="Google Sans Text" w:cs="ＭＳ Ｐゴシック" w:hint="eastAsia"/>
                <w:b/>
                <w:bCs/>
                <w:w w:val="80"/>
                <w:kern w:val="0"/>
                <w:sz w:val="24"/>
                <w:szCs w:val="24"/>
              </w:rPr>
              <w:t>要因分析セッション</w:t>
            </w:r>
            <w:r w:rsidRPr="007C5F4C">
              <w:rPr>
                <w:rFonts w:ascii="UD デジタル 教科書体 NK-B" w:eastAsia="UD デジタル 教科書体 NK-B" w:hAnsi="Google Sans Text" w:cs="ＭＳ Ｐゴシック" w:hint="eastAsia"/>
                <w:w w:val="80"/>
                <w:kern w:val="0"/>
                <w:sz w:val="24"/>
                <w:szCs w:val="24"/>
              </w:rPr>
              <w:t>：「なぜこの変化が起きたのか」について、異なる地域・校種の教員と多角的に議論し、構造化の視点を広げます。</w:t>
            </w:r>
          </w:p>
        </w:tc>
      </w:tr>
      <w:tr w:rsidR="00A83F55" w:rsidRPr="007C5F4C" w14:paraId="035A24AC" w14:textId="77777777" w:rsidTr="00A83F55">
        <w:trPr>
          <w:tblCellSpacing w:w="15" w:type="dxa"/>
        </w:trPr>
        <w:tc>
          <w:tcPr>
            <w:tcW w:w="150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FB7DCC" w14:textId="77777777" w:rsidR="007C5F4C" w:rsidRPr="007C5F4C" w:rsidRDefault="007C5F4C" w:rsidP="007C5F4C">
            <w:pPr>
              <w:widowControl/>
              <w:spacing w:line="0" w:lineRule="atLeast"/>
              <w:jc w:val="left"/>
              <w:rPr>
                <w:rFonts w:ascii="UD デジタル 教科書体 NK-B" w:eastAsia="UD デジタル 教科書体 NK-B" w:hAnsi="Google Sans Text" w:cs="ＭＳ Ｐゴシック" w:hint="eastAsia"/>
                <w:w w:val="80"/>
                <w:kern w:val="0"/>
                <w:sz w:val="24"/>
                <w:szCs w:val="24"/>
              </w:rPr>
            </w:pPr>
            <w:r w:rsidRPr="007C5F4C">
              <w:rPr>
                <w:rFonts w:ascii="UD デジタル 教科書体 NK-B" w:eastAsia="UD デジタル 教科書体 NK-B" w:hAnsi="Google Sans Text" w:cs="ＭＳ Ｐゴシック" w:hint="eastAsia"/>
                <w:b/>
                <w:bCs/>
                <w:w w:val="80"/>
                <w:kern w:val="0"/>
                <w:sz w:val="24"/>
                <w:szCs w:val="24"/>
              </w:rPr>
              <w:t>Session 3</w:t>
            </w:r>
          </w:p>
        </w:tc>
        <w:tc>
          <w:tcPr>
            <w:tcW w:w="13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15AAEA" w14:textId="77777777" w:rsidR="007C5F4C" w:rsidRPr="007C5F4C" w:rsidRDefault="007C5F4C" w:rsidP="007C5F4C">
            <w:pPr>
              <w:widowControl/>
              <w:spacing w:line="0" w:lineRule="atLeast"/>
              <w:jc w:val="left"/>
              <w:rPr>
                <w:rFonts w:ascii="UD デジタル 教科書体 NK-B" w:eastAsia="UD デジタル 教科書体 NK-B" w:hAnsi="Google Sans Text" w:cs="ＭＳ Ｐゴシック" w:hint="eastAsia"/>
                <w:w w:val="80"/>
                <w:kern w:val="0"/>
                <w:sz w:val="24"/>
                <w:szCs w:val="24"/>
              </w:rPr>
            </w:pPr>
            <w:r w:rsidRPr="007C5F4C">
              <w:rPr>
                <w:rFonts w:ascii="UD デジタル 教科書体 NK-B" w:eastAsia="UD デジタル 教科書体 NK-B" w:hAnsi="Google Sans Text" w:cs="ＭＳ Ｐゴシック" w:hint="eastAsia"/>
                <w:w w:val="80"/>
                <w:kern w:val="0"/>
                <w:sz w:val="24"/>
                <w:szCs w:val="24"/>
              </w:rPr>
              <w:t>探究を引き出す</w:t>
            </w:r>
          </w:p>
          <w:p w14:paraId="3C4AA880" w14:textId="2A47E549" w:rsidR="007C5F4C" w:rsidRPr="007C5F4C" w:rsidRDefault="007C5F4C" w:rsidP="007C5F4C">
            <w:pPr>
              <w:widowControl/>
              <w:spacing w:line="0" w:lineRule="atLeast"/>
              <w:jc w:val="left"/>
              <w:rPr>
                <w:rFonts w:ascii="UD デジタル 教科書体 NK-B" w:eastAsia="UD デジタル 教科書体 NK-B" w:hAnsi="Google Sans Text" w:cs="ＭＳ Ｐゴシック" w:hint="eastAsia"/>
                <w:w w:val="80"/>
                <w:kern w:val="0"/>
                <w:sz w:val="24"/>
                <w:szCs w:val="24"/>
              </w:rPr>
            </w:pPr>
          </w:p>
          <w:p w14:paraId="172F1A02" w14:textId="77777777" w:rsidR="007C5F4C" w:rsidRPr="007C5F4C" w:rsidRDefault="007C5F4C" w:rsidP="007C5F4C">
            <w:pPr>
              <w:widowControl/>
              <w:spacing w:line="0" w:lineRule="atLeast"/>
              <w:jc w:val="left"/>
              <w:rPr>
                <w:rFonts w:ascii="UD デジタル 教科書体 NK-B" w:eastAsia="UD デジタル 教科書体 NK-B" w:hAnsi="Google Sans Text" w:cs="ＭＳ Ｐゴシック" w:hint="eastAsia"/>
                <w:w w:val="80"/>
                <w:kern w:val="0"/>
                <w:sz w:val="24"/>
                <w:szCs w:val="24"/>
              </w:rPr>
            </w:pPr>
            <w:r w:rsidRPr="007C5F4C">
              <w:rPr>
                <w:rFonts w:ascii="UD デジタル 教科書体 NK-B" w:eastAsia="UD デジタル 教科書体 NK-B" w:hAnsi="Google Sans Text" w:cs="ＭＳ Ｐゴシック" w:hint="eastAsia"/>
                <w:w w:val="80"/>
                <w:kern w:val="0"/>
                <w:sz w:val="24"/>
                <w:szCs w:val="24"/>
              </w:rPr>
              <w:t>授業デザインと共創</w:t>
            </w:r>
          </w:p>
        </w:tc>
        <w:tc>
          <w:tcPr>
            <w:tcW w:w="743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E3CF814" w14:textId="26201CEF" w:rsidR="007C5F4C" w:rsidRPr="007C5F4C" w:rsidRDefault="007C5F4C" w:rsidP="007C5F4C">
            <w:pPr>
              <w:widowControl/>
              <w:spacing w:line="0" w:lineRule="atLeast"/>
              <w:jc w:val="left"/>
              <w:rPr>
                <w:rFonts w:ascii="UD デジタル 教科書体 NK-B" w:eastAsia="UD デジタル 教科書体 NK-B" w:hAnsi="Google Sans Text" w:cs="ＭＳ Ｐゴシック" w:hint="eastAsia"/>
                <w:w w:val="80"/>
                <w:kern w:val="0"/>
                <w:sz w:val="24"/>
                <w:szCs w:val="24"/>
              </w:rPr>
            </w:pPr>
            <w:r w:rsidRPr="007C5F4C">
              <w:rPr>
                <w:rFonts w:ascii="UD デジタル 教科書体 NK-B" w:eastAsia="UD デジタル 教科書体 NK-B" w:hAnsi="Google Sans Text" w:cs="ＭＳ Ｐゴシック" w:hint="eastAsia"/>
                <w:w w:val="80"/>
                <w:kern w:val="0"/>
                <w:sz w:val="24"/>
                <w:szCs w:val="24"/>
              </w:rPr>
              <w:t>【統合的な解釈・構想・協議】</w:t>
            </w:r>
          </w:p>
          <w:p w14:paraId="32C02D54" w14:textId="1A58D023" w:rsidR="007C5F4C" w:rsidRPr="007C5F4C" w:rsidRDefault="007C5F4C" w:rsidP="00992F7E">
            <w:pPr>
              <w:widowControl/>
              <w:spacing w:line="0" w:lineRule="atLeast"/>
              <w:ind w:firstLineChars="100" w:firstLine="215"/>
              <w:jc w:val="left"/>
              <w:rPr>
                <w:rFonts w:ascii="UD デジタル 教科書体 NK-B" w:eastAsia="UD デジタル 教科書体 NK-B" w:hAnsi="Google Sans Text" w:cs="ＭＳ Ｐゴシック" w:hint="eastAsia"/>
                <w:w w:val="80"/>
                <w:kern w:val="0"/>
                <w:sz w:val="24"/>
                <w:szCs w:val="24"/>
              </w:rPr>
            </w:pPr>
            <w:r w:rsidRPr="007C5F4C">
              <w:rPr>
                <w:rFonts w:ascii="UD デジタル 教科書体 NK-B" w:eastAsia="UD デジタル 教科書体 NK-B" w:hAnsi="Google Sans Text" w:cs="ＭＳ Ｐゴシック" w:hint="eastAsia"/>
                <w:w w:val="80"/>
                <w:kern w:val="0"/>
                <w:sz w:val="24"/>
                <w:szCs w:val="24"/>
              </w:rPr>
              <w:t>生徒の「素朴な問い」を誘発する発問、GIS活用、過去と現在が交差するフィールドワーク（FW）ルート案などを含む指導案を構想します。</w:t>
            </w:r>
          </w:p>
          <w:p w14:paraId="1197B07B" w14:textId="77777777" w:rsidR="007C5F4C" w:rsidRPr="007C5F4C" w:rsidRDefault="007C5F4C" w:rsidP="00992F7E">
            <w:pPr>
              <w:widowControl/>
              <w:spacing w:line="0" w:lineRule="atLeast"/>
              <w:ind w:left="215" w:hangingChars="100" w:hanging="215"/>
              <w:jc w:val="left"/>
              <w:rPr>
                <w:rFonts w:ascii="UD デジタル 教科書体 NK-B" w:eastAsia="UD デジタル 教科書体 NK-B" w:hAnsi="Google Sans Text" w:cs="ＭＳ Ｐゴシック" w:hint="eastAsia"/>
                <w:w w:val="80"/>
                <w:kern w:val="0"/>
                <w:sz w:val="24"/>
                <w:szCs w:val="24"/>
              </w:rPr>
            </w:pPr>
            <w:r w:rsidRPr="007C5F4C">
              <w:rPr>
                <w:rFonts w:ascii="UD デジタル 教科書体 NK-B" w:eastAsia="UD デジタル 教科書体 NK-B" w:hAnsi="Segoe UI Symbol" w:cs="Segoe UI Symbol" w:hint="eastAsia"/>
                <w:w w:val="80"/>
                <w:kern w:val="0"/>
                <w:sz w:val="24"/>
                <w:szCs w:val="24"/>
              </w:rPr>
              <w:t>★</w:t>
            </w:r>
            <w:r w:rsidRPr="007C5F4C">
              <w:rPr>
                <w:rFonts w:ascii="UD デジタル 教科書体 NK-B" w:eastAsia="UD デジタル 教科書体 NK-B" w:hAnsi="Google Sans Text" w:cs="ＭＳ Ｐゴシック" w:hint="eastAsia"/>
                <w:b/>
                <w:bCs/>
                <w:w w:val="80"/>
                <w:kern w:val="0"/>
                <w:sz w:val="24"/>
                <w:szCs w:val="24"/>
              </w:rPr>
              <w:t>模擬授業・指導案ピアレビュー</w:t>
            </w:r>
            <w:r w:rsidRPr="007C5F4C">
              <w:rPr>
                <w:rFonts w:ascii="UD デジタル 教科書体 NK-B" w:eastAsia="UD デジタル 教科書体 NK-B" w:hAnsi="Google Sans Text" w:cs="ＭＳ Ｐゴシック" w:hint="eastAsia"/>
                <w:w w:val="80"/>
                <w:kern w:val="0"/>
                <w:sz w:val="24"/>
                <w:szCs w:val="24"/>
              </w:rPr>
              <w:t>：作成した授業案を互いに発表・協議し、「生徒からどう見破られるか」「GISの操作負荷はどうか」など、実践レベルでのブラッシュアップを行います。</w:t>
            </w:r>
          </w:p>
        </w:tc>
      </w:tr>
    </w:tbl>
    <w:p w14:paraId="343D80A0" w14:textId="06589E66" w:rsidR="007C5F4C" w:rsidRPr="007C5F4C" w:rsidRDefault="007C5F4C" w:rsidP="007C5F4C">
      <w:pPr>
        <w:widowControl/>
        <w:spacing w:line="0" w:lineRule="atLeast"/>
        <w:jc w:val="left"/>
        <w:outlineLvl w:val="1"/>
        <w:rPr>
          <w:rFonts w:ascii="UD デジタル 教科書体 NK-B" w:eastAsia="UD デジタル 教科書体 NK-B" w:hAnsi="Arial" w:cs="Arial"/>
          <w:b/>
          <w:bCs/>
          <w:kern w:val="0"/>
          <w:sz w:val="18"/>
          <w:szCs w:val="18"/>
        </w:rPr>
      </w:pPr>
    </w:p>
    <w:p w14:paraId="367C3F0F" w14:textId="572E4C3A" w:rsidR="007C5F4C" w:rsidRPr="007C5F4C" w:rsidRDefault="007C5F4C" w:rsidP="00A83F55">
      <w:pPr>
        <w:widowControl/>
        <w:spacing w:line="0" w:lineRule="atLeast"/>
        <w:ind w:firstLineChars="100" w:firstLine="263"/>
        <w:jc w:val="left"/>
        <w:rPr>
          <w:rFonts w:ascii="UD デジタル 教科書体 NK-B" w:eastAsia="UD デジタル 教科書体 NK-B" w:hAnsi="Google Sans Text" w:cs="ＭＳ Ｐゴシック" w:hint="eastAsia"/>
          <w:kern w:val="0"/>
          <w:sz w:val="24"/>
          <w:szCs w:val="24"/>
        </w:rPr>
      </w:pPr>
      <w:r w:rsidRPr="007C5F4C">
        <w:rPr>
          <w:rFonts w:ascii="UD デジタル 教科書体 NK-B" w:eastAsia="UD デジタル 教科書体 NK-B" w:hAnsi="Google Sans Text" w:cs="ＭＳ Ｐゴシック" w:hint="eastAsia"/>
          <w:b/>
          <w:bCs/>
          <w:kern w:val="0"/>
          <w:sz w:val="24"/>
          <w:szCs w:val="24"/>
        </w:rPr>
        <w:t>「孤立した教材研究」から、実践者が響き合う「探究共同体」へ</w:t>
      </w:r>
    </w:p>
    <w:p w14:paraId="1223300C" w14:textId="2CED2BA0" w:rsidR="00992F7E" w:rsidRDefault="007C5F4C" w:rsidP="00992F7E">
      <w:pPr>
        <w:widowControl/>
        <w:spacing w:line="0" w:lineRule="atLeast"/>
        <w:ind w:firstLineChars="100" w:firstLine="263"/>
        <w:jc w:val="left"/>
        <w:rPr>
          <w:rFonts w:ascii="UD デジタル 教科書体 NK-B" w:eastAsia="UD デジタル 教科書体 NK-B" w:hAnsi="Google Sans Text" w:cs="ＭＳ Ｐゴシック" w:hint="eastAsia"/>
          <w:kern w:val="0"/>
          <w:sz w:val="24"/>
          <w:szCs w:val="24"/>
        </w:rPr>
      </w:pPr>
      <w:r w:rsidRPr="007C5F4C">
        <w:rPr>
          <w:rFonts w:ascii="UD デジタル 教科書体 NK-B" w:eastAsia="UD デジタル 教科書体 NK-B" w:hAnsi="Google Sans Text" w:cs="ＭＳ Ｐゴシック" w:hint="eastAsia"/>
          <w:kern w:val="0"/>
          <w:sz w:val="24"/>
          <w:szCs w:val="24"/>
        </w:rPr>
        <w:t>地理教育における教材化の最大の壁は、「自分一人の視点に固執してしまうこと」です。本講座では、異なる背景を持つ教員同士が、地形図という1枚の共通言語を挟んで「問い」や「授業案」をぶつけ合います。「かつての開発はなぜ必然だったのか」という歴史的構造を理解した上で、「では、これからの100年で私たちはどのような街を選択すべきか」を生徒自身が主体的に選択・判断できるクリティカルな授業を、孤独な作業ではなく、全国の仲間との熱量ある対話（探索的会話）を通じて共創します。優れた授業は一人では生まれない。仲間との対話のなかにこそ、未来の教室を動かす『問い』が潜んでいる。</w:t>
      </w:r>
      <w:r w:rsidR="00A83F55">
        <w:rPr>
          <w:rFonts w:ascii="UD デジタル 教科書体 NK-B" w:eastAsia="UD デジタル 教科書体 NK-B" w:hAnsi="Google Sans Text" w:cs="ＭＳ Ｐゴシック" w:hint="eastAsia"/>
          <w:kern w:val="0"/>
          <w:sz w:val="24"/>
          <w:szCs w:val="24"/>
        </w:rPr>
        <w:t>！</w:t>
      </w:r>
    </w:p>
    <w:p w14:paraId="71D38237" w14:textId="21AF7464" w:rsidR="00992F7E" w:rsidRPr="007C5F4C" w:rsidRDefault="00A9099D" w:rsidP="00992F7E">
      <w:pPr>
        <w:widowControl/>
        <w:spacing w:line="0" w:lineRule="atLeast"/>
        <w:jc w:val="left"/>
        <w:rPr>
          <w:rFonts w:ascii="UD デジタル 教科書体 NK-B" w:eastAsia="UD デジタル 教科書体 NK-B" w:hAnsi="Google Sans Text" w:cs="ＭＳ Ｐゴシック" w:hint="eastAsia"/>
          <w:kern w:val="0"/>
          <w:sz w:val="24"/>
          <w:szCs w:val="24"/>
        </w:rPr>
      </w:pPr>
      <w:r w:rsidRPr="00A9099D">
        <w:rPr>
          <w:noProof/>
        </w:rPr>
        <w:drawing>
          <wp:anchor distT="0" distB="0" distL="114300" distR="114300" simplePos="0" relativeHeight="251658240" behindDoc="0" locked="0" layoutInCell="1" allowOverlap="1" wp14:anchorId="4ED72356" wp14:editId="43651A85">
            <wp:simplePos x="0" y="0"/>
            <wp:positionH relativeFrom="margin">
              <wp:align>right</wp:align>
            </wp:positionH>
            <wp:positionV relativeFrom="paragraph">
              <wp:posOffset>65405</wp:posOffset>
            </wp:positionV>
            <wp:extent cx="6642100" cy="2796926"/>
            <wp:effectExtent l="0" t="0" r="6350" b="3810"/>
            <wp:wrapNone/>
            <wp:docPr id="169552529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525295" name=""/>
                    <pic:cNvPicPr/>
                  </pic:nvPicPr>
                  <pic:blipFill>
                    <a:blip r:embed="rId5">
                      <a:extLst>
                        <a:ext uri="{28A0092B-C50C-407E-A947-70E740481C1C}">
                          <a14:useLocalDpi xmlns:a14="http://schemas.microsoft.com/office/drawing/2010/main" val="0"/>
                        </a:ext>
                      </a:extLst>
                    </a:blip>
                    <a:stretch>
                      <a:fillRect/>
                    </a:stretch>
                  </pic:blipFill>
                  <pic:spPr>
                    <a:xfrm>
                      <a:off x="0" y="0"/>
                      <a:ext cx="6642100" cy="2796926"/>
                    </a:xfrm>
                    <a:prstGeom prst="rect">
                      <a:avLst/>
                    </a:prstGeom>
                  </pic:spPr>
                </pic:pic>
              </a:graphicData>
            </a:graphic>
            <wp14:sizeRelH relativeFrom="page">
              <wp14:pctWidth>0</wp14:pctWidth>
            </wp14:sizeRelH>
            <wp14:sizeRelV relativeFrom="page">
              <wp14:pctHeight>0</wp14:pctHeight>
            </wp14:sizeRelV>
          </wp:anchor>
        </w:drawing>
      </w:r>
    </w:p>
    <w:p w14:paraId="2B9E7D29" w14:textId="14056A0F" w:rsidR="00C74D66" w:rsidRDefault="00C74D66" w:rsidP="007C5F4C">
      <w:pPr>
        <w:spacing w:line="0" w:lineRule="atLeast"/>
      </w:pPr>
    </w:p>
    <w:sectPr w:rsidR="00C74D66" w:rsidSect="00CF4398">
      <w:pgSz w:w="11906" w:h="16838" w:code="9"/>
      <w:pgMar w:top="720" w:right="720" w:bottom="720" w:left="720" w:header="851" w:footer="992" w:gutter="0"/>
      <w:cols w:space="425"/>
      <w:docGrid w:type="linesAndChars" w:linePitch="320" w:charSpace="46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Google Sans Text">
    <w:altName w:val="Cambria"/>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4566B"/>
    <w:multiLevelType w:val="multilevel"/>
    <w:tmpl w:val="3440E6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655C18"/>
    <w:multiLevelType w:val="multilevel"/>
    <w:tmpl w:val="A9A6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FB2DE9"/>
    <w:multiLevelType w:val="multilevel"/>
    <w:tmpl w:val="EB1C2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6466475">
    <w:abstractNumId w:val="2"/>
  </w:num>
  <w:num w:numId="2" w16cid:durableId="371079695">
    <w:abstractNumId w:val="0"/>
  </w:num>
  <w:num w:numId="3" w16cid:durableId="1427532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33"/>
  <w:drawingGridVerticalSpacing w:val="16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F4C"/>
    <w:rsid w:val="000F023A"/>
    <w:rsid w:val="00101601"/>
    <w:rsid w:val="00186782"/>
    <w:rsid w:val="001D3C3B"/>
    <w:rsid w:val="003475A9"/>
    <w:rsid w:val="007748A0"/>
    <w:rsid w:val="007C5F4C"/>
    <w:rsid w:val="00992F7E"/>
    <w:rsid w:val="00A12BFF"/>
    <w:rsid w:val="00A77225"/>
    <w:rsid w:val="00A83F55"/>
    <w:rsid w:val="00A9099D"/>
    <w:rsid w:val="00AF7510"/>
    <w:rsid w:val="00C74D66"/>
    <w:rsid w:val="00CF43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718E41"/>
  <w15:chartTrackingRefBased/>
  <w15:docId w15:val="{70AE1E81-8F41-4467-A1AF-BABE25969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C5F4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C5F4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C5F4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C5F4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C5F4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C5F4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C5F4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C5F4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C5F4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C5F4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C5F4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C5F4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C5F4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C5F4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C5F4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C5F4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C5F4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C5F4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C5F4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C5F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5F4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C5F4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C5F4C"/>
    <w:pPr>
      <w:spacing w:before="160" w:after="160"/>
      <w:jc w:val="center"/>
    </w:pPr>
    <w:rPr>
      <w:i/>
      <w:iCs/>
      <w:color w:val="404040" w:themeColor="text1" w:themeTint="BF"/>
    </w:rPr>
  </w:style>
  <w:style w:type="character" w:customStyle="1" w:styleId="a8">
    <w:name w:val="引用文 (文字)"/>
    <w:basedOn w:val="a0"/>
    <w:link w:val="a7"/>
    <w:uiPriority w:val="29"/>
    <w:rsid w:val="007C5F4C"/>
    <w:rPr>
      <w:i/>
      <w:iCs/>
      <w:color w:val="404040" w:themeColor="text1" w:themeTint="BF"/>
    </w:rPr>
  </w:style>
  <w:style w:type="paragraph" w:styleId="a9">
    <w:name w:val="List Paragraph"/>
    <w:basedOn w:val="a"/>
    <w:uiPriority w:val="34"/>
    <w:qFormat/>
    <w:rsid w:val="007C5F4C"/>
    <w:pPr>
      <w:ind w:left="720"/>
      <w:contextualSpacing/>
    </w:pPr>
  </w:style>
  <w:style w:type="character" w:styleId="21">
    <w:name w:val="Intense Emphasis"/>
    <w:basedOn w:val="a0"/>
    <w:uiPriority w:val="21"/>
    <w:qFormat/>
    <w:rsid w:val="007C5F4C"/>
    <w:rPr>
      <w:i/>
      <w:iCs/>
      <w:color w:val="0F4761" w:themeColor="accent1" w:themeShade="BF"/>
    </w:rPr>
  </w:style>
  <w:style w:type="paragraph" w:styleId="22">
    <w:name w:val="Intense Quote"/>
    <w:basedOn w:val="a"/>
    <w:next w:val="a"/>
    <w:link w:val="23"/>
    <w:uiPriority w:val="30"/>
    <w:qFormat/>
    <w:rsid w:val="007C5F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C5F4C"/>
    <w:rPr>
      <w:i/>
      <w:iCs/>
      <w:color w:val="0F4761" w:themeColor="accent1" w:themeShade="BF"/>
    </w:rPr>
  </w:style>
  <w:style w:type="character" w:styleId="24">
    <w:name w:val="Intense Reference"/>
    <w:basedOn w:val="a0"/>
    <w:uiPriority w:val="32"/>
    <w:qFormat/>
    <w:rsid w:val="007C5F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298</Words>
  <Characters>1699</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龍太郎 村木</dc:creator>
  <cp:keywords/>
  <dc:description/>
  <cp:lastModifiedBy>青柳_t15838</cp:lastModifiedBy>
  <cp:revision>2</cp:revision>
  <dcterms:created xsi:type="dcterms:W3CDTF">2026-07-14T08:54:00Z</dcterms:created>
  <dcterms:modified xsi:type="dcterms:W3CDTF">2026-07-14T08:54:00Z</dcterms:modified>
</cp:coreProperties>
</file>